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E384" w14:textId="77777777" w:rsidR="00D90A4B" w:rsidRPr="005848F1" w:rsidRDefault="00D90A4B" w:rsidP="00D90A4B">
      <w:pPr>
        <w:spacing w:line="276" w:lineRule="auto"/>
        <w:jc w:val="both"/>
        <w:rPr>
          <w:rFonts w:asciiTheme="minorHAnsi" w:hAnsiTheme="minorHAnsi" w:cstheme="minorHAnsi"/>
          <w:b/>
          <w:sz w:val="22"/>
          <w:szCs w:val="22"/>
        </w:rPr>
      </w:pPr>
      <w:r w:rsidRPr="005848F1">
        <w:rPr>
          <w:rFonts w:asciiTheme="minorHAnsi" w:hAnsiTheme="minorHAnsi" w:cstheme="minorHAnsi"/>
          <w:b/>
          <w:noProof/>
          <w:sz w:val="22"/>
          <w:szCs w:val="22"/>
        </w:rPr>
        <w:drawing>
          <wp:inline distT="0" distB="0" distL="0" distR="0" wp14:anchorId="278EFC75" wp14:editId="3377C9B4">
            <wp:extent cx="781050" cy="742950"/>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a:graphicData>
            </a:graphic>
          </wp:inline>
        </w:drawing>
      </w:r>
      <w:r w:rsidRPr="005848F1">
        <w:rPr>
          <w:rFonts w:asciiTheme="minorHAnsi" w:hAnsiTheme="minorHAnsi" w:cstheme="minorHAnsi"/>
          <w:b/>
          <w:sz w:val="22"/>
          <w:szCs w:val="22"/>
        </w:rPr>
        <w:t xml:space="preserve">                                                                       </w:t>
      </w:r>
    </w:p>
    <w:p w14:paraId="098B1859" w14:textId="77777777" w:rsidR="00D90A4B" w:rsidRPr="005848F1" w:rsidRDefault="00D90A4B" w:rsidP="00D90A4B">
      <w:pPr>
        <w:spacing w:line="276" w:lineRule="auto"/>
        <w:jc w:val="both"/>
        <w:rPr>
          <w:rFonts w:asciiTheme="minorHAnsi" w:hAnsiTheme="minorHAnsi" w:cstheme="minorHAnsi"/>
          <w:b/>
          <w:sz w:val="22"/>
          <w:szCs w:val="22"/>
        </w:rPr>
      </w:pPr>
      <w:r w:rsidRPr="005848F1">
        <w:rPr>
          <w:rFonts w:asciiTheme="minorHAnsi" w:hAnsiTheme="minorHAnsi" w:cstheme="minorHAnsi"/>
          <w:b/>
          <w:sz w:val="22"/>
          <w:szCs w:val="22"/>
        </w:rPr>
        <w:t xml:space="preserve">                                                                                                      </w:t>
      </w:r>
    </w:p>
    <w:p w14:paraId="3831B632" w14:textId="77DD0C71" w:rsidR="00D90A4B" w:rsidRPr="005848F1" w:rsidRDefault="00D90A4B" w:rsidP="00D90A4B">
      <w:pPr>
        <w:spacing w:line="276" w:lineRule="auto"/>
        <w:jc w:val="both"/>
        <w:rPr>
          <w:rFonts w:asciiTheme="minorHAnsi" w:hAnsiTheme="minorHAnsi" w:cstheme="minorHAnsi"/>
          <w:b/>
          <w:sz w:val="22"/>
          <w:szCs w:val="22"/>
        </w:rPr>
      </w:pPr>
      <w:r w:rsidRPr="005848F1">
        <w:rPr>
          <w:rFonts w:asciiTheme="minorHAnsi" w:hAnsiTheme="minorHAnsi" w:cstheme="minorHAnsi"/>
          <w:b/>
          <w:sz w:val="22"/>
          <w:szCs w:val="22"/>
        </w:rPr>
        <w:t xml:space="preserve">ΕΛΛΗΝΙΚΗ ΔΗΜΟΚΡΑΤΙΑ                                                            </w:t>
      </w:r>
      <w:r w:rsidRPr="005848F1">
        <w:rPr>
          <w:rFonts w:asciiTheme="minorHAnsi" w:hAnsiTheme="minorHAnsi" w:cstheme="minorHAnsi"/>
          <w:sz w:val="22"/>
          <w:szCs w:val="22"/>
        </w:rPr>
        <w:t xml:space="preserve">Αθήνα, </w:t>
      </w:r>
      <w:r w:rsidR="008F46BA" w:rsidRPr="005848F1">
        <w:rPr>
          <w:rFonts w:asciiTheme="minorHAnsi" w:hAnsiTheme="minorHAnsi" w:cstheme="minorHAnsi"/>
          <w:sz w:val="22"/>
          <w:szCs w:val="22"/>
        </w:rPr>
        <w:t>1</w:t>
      </w:r>
      <w:r w:rsidR="00EC371C" w:rsidRPr="005848F1">
        <w:rPr>
          <w:rFonts w:asciiTheme="minorHAnsi" w:hAnsiTheme="minorHAnsi" w:cstheme="minorHAnsi"/>
          <w:sz w:val="22"/>
          <w:szCs w:val="22"/>
        </w:rPr>
        <w:t>7</w:t>
      </w:r>
      <w:r w:rsidR="00995A82" w:rsidRPr="005848F1">
        <w:rPr>
          <w:rFonts w:asciiTheme="minorHAnsi" w:hAnsiTheme="minorHAnsi" w:cstheme="minorHAnsi"/>
          <w:sz w:val="22"/>
          <w:szCs w:val="22"/>
        </w:rPr>
        <w:t>.6</w:t>
      </w:r>
      <w:r w:rsidRPr="005848F1">
        <w:rPr>
          <w:rFonts w:asciiTheme="minorHAnsi" w:hAnsiTheme="minorHAnsi" w:cstheme="minorHAnsi"/>
          <w:sz w:val="22"/>
          <w:szCs w:val="22"/>
        </w:rPr>
        <w:t xml:space="preserve">.2021 </w:t>
      </w:r>
    </w:p>
    <w:p w14:paraId="662767EA" w14:textId="450866FF" w:rsidR="00D90A4B" w:rsidRPr="005848F1" w:rsidRDefault="00D90A4B" w:rsidP="00D90A4B">
      <w:pPr>
        <w:spacing w:line="276" w:lineRule="auto"/>
        <w:ind w:right="-766"/>
        <w:jc w:val="both"/>
        <w:rPr>
          <w:rFonts w:asciiTheme="minorHAnsi" w:hAnsiTheme="minorHAnsi" w:cstheme="minorHAnsi"/>
          <w:sz w:val="22"/>
          <w:szCs w:val="22"/>
        </w:rPr>
      </w:pPr>
      <w:r w:rsidRPr="005848F1">
        <w:rPr>
          <w:rFonts w:asciiTheme="minorHAnsi" w:hAnsiTheme="minorHAnsi" w:cstheme="minorHAnsi"/>
          <w:b/>
          <w:sz w:val="22"/>
          <w:szCs w:val="22"/>
        </w:rPr>
        <w:t xml:space="preserve">ΥΠΟΥΡΓΕΙΟ ΥΓΕΙΑΣ                                                                        </w:t>
      </w:r>
      <w:r w:rsidR="00DD4077" w:rsidRPr="005848F1">
        <w:rPr>
          <w:rFonts w:asciiTheme="minorHAnsi" w:hAnsiTheme="minorHAnsi" w:cstheme="minorHAnsi"/>
          <w:sz w:val="22"/>
          <w:szCs w:val="22"/>
        </w:rPr>
        <w:t>Αριθ. Πρωτ. Δ1α/</w:t>
      </w:r>
      <w:proofErr w:type="spellStart"/>
      <w:r w:rsidR="00DD4077" w:rsidRPr="005848F1">
        <w:rPr>
          <w:rFonts w:asciiTheme="minorHAnsi" w:hAnsiTheme="minorHAnsi" w:cstheme="minorHAnsi"/>
          <w:sz w:val="22"/>
          <w:szCs w:val="22"/>
        </w:rPr>
        <w:t>ΓΠ.οικ</w:t>
      </w:r>
      <w:proofErr w:type="spellEnd"/>
      <w:r w:rsidR="00DD4077" w:rsidRPr="005848F1">
        <w:rPr>
          <w:rFonts w:asciiTheme="minorHAnsi" w:hAnsiTheme="minorHAnsi" w:cstheme="minorHAnsi"/>
          <w:sz w:val="22"/>
          <w:szCs w:val="22"/>
        </w:rPr>
        <w:t xml:space="preserve">. </w:t>
      </w:r>
      <w:r w:rsidR="00EC371C" w:rsidRPr="005848F1">
        <w:rPr>
          <w:rFonts w:asciiTheme="minorHAnsi" w:hAnsiTheme="minorHAnsi" w:cstheme="minorHAnsi"/>
          <w:sz w:val="22"/>
          <w:szCs w:val="22"/>
        </w:rPr>
        <w:t>…………..</w:t>
      </w:r>
    </w:p>
    <w:p w14:paraId="10CA6E5A" w14:textId="77777777" w:rsidR="00D90A4B" w:rsidRPr="005848F1" w:rsidRDefault="00D90A4B" w:rsidP="00D90A4B">
      <w:pPr>
        <w:pStyle w:val="1"/>
        <w:spacing w:line="276" w:lineRule="auto"/>
        <w:ind w:right="-483"/>
        <w:jc w:val="both"/>
        <w:rPr>
          <w:rFonts w:asciiTheme="minorHAnsi" w:hAnsiTheme="minorHAnsi" w:cstheme="minorHAnsi"/>
          <w:b w:val="0"/>
          <w:sz w:val="22"/>
          <w:szCs w:val="22"/>
          <w:lang w:val="el-GR"/>
        </w:rPr>
      </w:pPr>
      <w:r w:rsidRPr="005848F1">
        <w:rPr>
          <w:rFonts w:asciiTheme="minorHAnsi" w:hAnsiTheme="minorHAnsi" w:cstheme="minorHAnsi"/>
          <w:sz w:val="22"/>
          <w:szCs w:val="22"/>
          <w:lang w:val="el-GR"/>
        </w:rPr>
        <w:t xml:space="preserve">ΓΕΝΙΚΗ ΔΙΕΥΘΥΝΣΗ ΔΗΜΟΣΙΑΣ ΥΓΕΙΑΣ </w:t>
      </w:r>
    </w:p>
    <w:p w14:paraId="40F82D37" w14:textId="77777777" w:rsidR="00D90A4B" w:rsidRPr="005848F1" w:rsidRDefault="00D90A4B" w:rsidP="00D90A4B">
      <w:pPr>
        <w:pStyle w:val="1"/>
        <w:spacing w:line="276" w:lineRule="auto"/>
        <w:ind w:right="-483"/>
        <w:jc w:val="both"/>
        <w:rPr>
          <w:rFonts w:asciiTheme="minorHAnsi" w:hAnsiTheme="minorHAnsi" w:cstheme="minorHAnsi"/>
          <w:sz w:val="22"/>
          <w:szCs w:val="22"/>
          <w:lang w:val="el-GR"/>
        </w:rPr>
      </w:pPr>
      <w:r w:rsidRPr="005848F1">
        <w:rPr>
          <w:rFonts w:asciiTheme="minorHAnsi" w:hAnsiTheme="minorHAnsi" w:cstheme="minorHAnsi"/>
          <w:sz w:val="22"/>
          <w:szCs w:val="22"/>
          <w:lang w:val="el-GR"/>
        </w:rPr>
        <w:t>ΚΑΙ ΠΟΙΟΤΗΤΑΣ ΖΩΗΣ</w:t>
      </w:r>
    </w:p>
    <w:p w14:paraId="0BEB6B81" w14:textId="77777777" w:rsidR="00D90A4B" w:rsidRPr="005848F1" w:rsidRDefault="00D90A4B" w:rsidP="00D90A4B">
      <w:pPr>
        <w:pStyle w:val="1"/>
        <w:spacing w:line="276" w:lineRule="auto"/>
        <w:ind w:right="-483"/>
        <w:jc w:val="both"/>
        <w:rPr>
          <w:rFonts w:asciiTheme="minorHAnsi" w:hAnsiTheme="minorHAnsi" w:cstheme="minorHAnsi"/>
          <w:sz w:val="22"/>
          <w:szCs w:val="22"/>
          <w:lang w:val="el-GR"/>
        </w:rPr>
      </w:pPr>
      <w:r w:rsidRPr="005848F1">
        <w:rPr>
          <w:rFonts w:asciiTheme="minorHAnsi" w:hAnsiTheme="minorHAnsi" w:cstheme="minorHAnsi"/>
          <w:sz w:val="22"/>
          <w:szCs w:val="22"/>
          <w:lang w:val="el-GR"/>
        </w:rPr>
        <w:t>ΔΙΕΥΘΥΝΣΗ ΔΗΜΟΣΙΑΣ ΥΓΕΙΑΣ ΚΑΙ ΥΓΙΕΙΝΗΣ</w:t>
      </w:r>
    </w:p>
    <w:p w14:paraId="6187E324" w14:textId="77777777" w:rsidR="00D90A4B" w:rsidRPr="005848F1" w:rsidRDefault="00D90A4B" w:rsidP="00D90A4B">
      <w:pPr>
        <w:spacing w:line="276" w:lineRule="auto"/>
        <w:jc w:val="both"/>
        <w:rPr>
          <w:rFonts w:asciiTheme="minorHAnsi" w:hAnsiTheme="minorHAnsi" w:cstheme="minorHAnsi"/>
          <w:b/>
          <w:sz w:val="22"/>
          <w:szCs w:val="22"/>
        </w:rPr>
      </w:pPr>
      <w:r w:rsidRPr="005848F1">
        <w:rPr>
          <w:rFonts w:asciiTheme="minorHAnsi" w:hAnsiTheme="minorHAnsi" w:cstheme="minorHAnsi"/>
          <w:b/>
          <w:sz w:val="22"/>
          <w:szCs w:val="22"/>
        </w:rPr>
        <w:t xml:space="preserve">ΠΕΡΙΒΑΛΛΟΝΤΟΣ </w:t>
      </w:r>
    </w:p>
    <w:p w14:paraId="3521CD85" w14:textId="77777777" w:rsidR="00D90A4B" w:rsidRPr="005848F1" w:rsidRDefault="00D90A4B" w:rsidP="00D90A4B">
      <w:pPr>
        <w:tabs>
          <w:tab w:val="right" w:pos="8929"/>
        </w:tabs>
        <w:spacing w:line="276" w:lineRule="auto"/>
        <w:jc w:val="both"/>
        <w:rPr>
          <w:rFonts w:asciiTheme="minorHAnsi" w:hAnsiTheme="minorHAnsi" w:cstheme="minorHAnsi"/>
          <w:sz w:val="22"/>
          <w:szCs w:val="22"/>
        </w:rPr>
      </w:pPr>
      <w:proofErr w:type="spellStart"/>
      <w:r w:rsidRPr="005848F1">
        <w:rPr>
          <w:rFonts w:asciiTheme="minorHAnsi" w:hAnsiTheme="minorHAnsi" w:cstheme="minorHAnsi"/>
          <w:sz w:val="22"/>
          <w:szCs w:val="22"/>
        </w:rPr>
        <w:t>Ταχ</w:t>
      </w:r>
      <w:proofErr w:type="spellEnd"/>
      <w:r w:rsidRPr="005848F1">
        <w:rPr>
          <w:rFonts w:asciiTheme="minorHAnsi" w:hAnsiTheme="minorHAnsi" w:cstheme="minorHAnsi"/>
          <w:sz w:val="22"/>
          <w:szCs w:val="22"/>
        </w:rPr>
        <w:t xml:space="preserve">. Δ/νση      :  Αριστοτέλους 17                                         </w:t>
      </w:r>
      <w:r w:rsidRPr="005848F1">
        <w:rPr>
          <w:rFonts w:asciiTheme="minorHAnsi" w:hAnsiTheme="minorHAnsi" w:cstheme="minorHAnsi"/>
          <w:sz w:val="22"/>
          <w:szCs w:val="22"/>
        </w:rPr>
        <w:tab/>
      </w:r>
    </w:p>
    <w:p w14:paraId="6CD6414E" w14:textId="77777777" w:rsidR="00D90A4B" w:rsidRPr="005848F1" w:rsidRDefault="00D90A4B" w:rsidP="00D90A4B">
      <w:pPr>
        <w:spacing w:line="276" w:lineRule="auto"/>
        <w:jc w:val="both"/>
        <w:rPr>
          <w:rFonts w:asciiTheme="minorHAnsi" w:hAnsiTheme="minorHAnsi" w:cstheme="minorHAnsi"/>
          <w:sz w:val="22"/>
          <w:szCs w:val="22"/>
        </w:rPr>
      </w:pPr>
      <w:proofErr w:type="spellStart"/>
      <w:r w:rsidRPr="005848F1">
        <w:rPr>
          <w:rFonts w:asciiTheme="minorHAnsi" w:hAnsiTheme="minorHAnsi" w:cstheme="minorHAnsi"/>
          <w:sz w:val="22"/>
          <w:szCs w:val="22"/>
        </w:rPr>
        <w:t>Ταχ</w:t>
      </w:r>
      <w:proofErr w:type="spellEnd"/>
      <w:r w:rsidRPr="005848F1">
        <w:rPr>
          <w:rFonts w:asciiTheme="minorHAnsi" w:hAnsiTheme="minorHAnsi" w:cstheme="minorHAnsi"/>
          <w:sz w:val="22"/>
          <w:szCs w:val="22"/>
        </w:rPr>
        <w:t xml:space="preserve">. Κώδικας  :  104 33 - Αθήνα                                         </w:t>
      </w:r>
    </w:p>
    <w:p w14:paraId="72942CF1" w14:textId="77777777" w:rsidR="00D90A4B" w:rsidRPr="005848F1" w:rsidRDefault="00D90A4B" w:rsidP="00D90A4B">
      <w:p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Πληροφορίες  :  Α Τμήμα </w:t>
      </w:r>
    </w:p>
    <w:p w14:paraId="398D1110" w14:textId="77777777" w:rsidR="00D90A4B" w:rsidRPr="005848F1" w:rsidRDefault="00D90A4B" w:rsidP="00D90A4B">
      <w:p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Τηλέφωνο       :  2132161326</w:t>
      </w:r>
    </w:p>
    <w:p w14:paraId="73D461DC" w14:textId="77777777" w:rsidR="00D90A4B" w:rsidRPr="005848F1" w:rsidRDefault="00D90A4B" w:rsidP="00D90A4B">
      <w:pPr>
        <w:spacing w:line="276" w:lineRule="auto"/>
        <w:jc w:val="both"/>
        <w:rPr>
          <w:rFonts w:asciiTheme="minorHAnsi" w:hAnsiTheme="minorHAnsi" w:cstheme="minorHAnsi"/>
          <w:bCs/>
          <w:sz w:val="22"/>
          <w:szCs w:val="22"/>
          <w:lang w:val="it-IT"/>
        </w:rPr>
      </w:pPr>
      <w:r w:rsidRPr="005848F1">
        <w:rPr>
          <w:rFonts w:asciiTheme="minorHAnsi" w:hAnsiTheme="minorHAnsi" w:cstheme="minorHAnsi"/>
          <w:sz w:val="22"/>
          <w:szCs w:val="22"/>
          <w:lang w:val="de-DE"/>
        </w:rPr>
        <w:t>E</w:t>
      </w:r>
      <w:r w:rsidRPr="005848F1">
        <w:rPr>
          <w:rFonts w:asciiTheme="minorHAnsi" w:hAnsiTheme="minorHAnsi" w:cstheme="minorHAnsi"/>
          <w:sz w:val="22"/>
          <w:szCs w:val="22"/>
          <w:lang w:val="it-IT"/>
        </w:rPr>
        <w:t>-</w:t>
      </w:r>
      <w:r w:rsidRPr="005848F1">
        <w:rPr>
          <w:rFonts w:asciiTheme="minorHAnsi" w:hAnsiTheme="minorHAnsi" w:cstheme="minorHAnsi"/>
          <w:sz w:val="22"/>
          <w:szCs w:val="22"/>
          <w:lang w:val="de-DE"/>
        </w:rPr>
        <w:t>mail</w:t>
      </w:r>
      <w:r w:rsidRPr="005848F1">
        <w:rPr>
          <w:rFonts w:asciiTheme="minorHAnsi" w:hAnsiTheme="minorHAnsi" w:cstheme="minorHAnsi"/>
          <w:sz w:val="22"/>
          <w:szCs w:val="22"/>
          <w:lang w:val="it-IT"/>
        </w:rPr>
        <w:t xml:space="preserve">               :  </w:t>
      </w:r>
      <w:r w:rsidRPr="005848F1">
        <w:rPr>
          <w:rFonts w:asciiTheme="minorHAnsi" w:hAnsiTheme="minorHAnsi" w:cstheme="minorHAnsi"/>
          <w:bCs/>
          <w:sz w:val="22"/>
          <w:szCs w:val="22"/>
          <w:lang w:val="de-DE"/>
        </w:rPr>
        <w:t>ddy</w:t>
      </w:r>
      <w:r w:rsidRPr="005848F1">
        <w:rPr>
          <w:rFonts w:asciiTheme="minorHAnsi" w:hAnsiTheme="minorHAnsi" w:cstheme="minorHAnsi"/>
          <w:bCs/>
          <w:sz w:val="22"/>
          <w:szCs w:val="22"/>
          <w:lang w:val="it-IT"/>
        </w:rPr>
        <w:t>@</w:t>
      </w:r>
      <w:r w:rsidRPr="005848F1">
        <w:rPr>
          <w:rFonts w:asciiTheme="minorHAnsi" w:hAnsiTheme="minorHAnsi" w:cstheme="minorHAnsi"/>
          <w:bCs/>
          <w:sz w:val="22"/>
          <w:szCs w:val="22"/>
          <w:lang w:val="de-DE"/>
        </w:rPr>
        <w:t>moh</w:t>
      </w:r>
      <w:r w:rsidRPr="005848F1">
        <w:rPr>
          <w:rFonts w:asciiTheme="minorHAnsi" w:hAnsiTheme="minorHAnsi" w:cstheme="minorHAnsi"/>
          <w:bCs/>
          <w:sz w:val="22"/>
          <w:szCs w:val="22"/>
          <w:lang w:val="it-IT"/>
        </w:rPr>
        <w:t>.</w:t>
      </w:r>
      <w:r w:rsidRPr="005848F1">
        <w:rPr>
          <w:rFonts w:asciiTheme="minorHAnsi" w:hAnsiTheme="minorHAnsi" w:cstheme="minorHAnsi"/>
          <w:bCs/>
          <w:sz w:val="22"/>
          <w:szCs w:val="22"/>
          <w:lang w:val="de-DE"/>
        </w:rPr>
        <w:t>gov</w:t>
      </w:r>
      <w:r w:rsidRPr="005848F1">
        <w:rPr>
          <w:rFonts w:asciiTheme="minorHAnsi" w:hAnsiTheme="minorHAnsi" w:cstheme="minorHAnsi"/>
          <w:bCs/>
          <w:sz w:val="22"/>
          <w:szCs w:val="22"/>
          <w:lang w:val="it-IT"/>
        </w:rPr>
        <w:t>.</w:t>
      </w:r>
      <w:r w:rsidRPr="005848F1">
        <w:rPr>
          <w:rFonts w:asciiTheme="minorHAnsi" w:hAnsiTheme="minorHAnsi" w:cstheme="minorHAnsi"/>
          <w:bCs/>
          <w:sz w:val="22"/>
          <w:szCs w:val="22"/>
          <w:lang w:val="de-DE"/>
        </w:rPr>
        <w:t>gr</w:t>
      </w:r>
      <w:r w:rsidRPr="005848F1">
        <w:rPr>
          <w:rFonts w:asciiTheme="minorHAnsi" w:hAnsiTheme="minorHAnsi" w:cstheme="minorHAnsi"/>
          <w:bCs/>
          <w:sz w:val="22"/>
          <w:szCs w:val="22"/>
          <w:lang w:val="it-IT"/>
        </w:rPr>
        <w:t xml:space="preserve">   </w:t>
      </w:r>
    </w:p>
    <w:p w14:paraId="35BB26F7" w14:textId="77777777" w:rsidR="00D90A4B" w:rsidRPr="005848F1" w:rsidRDefault="00D90A4B" w:rsidP="00D90A4B">
      <w:pPr>
        <w:spacing w:line="276" w:lineRule="auto"/>
        <w:jc w:val="both"/>
        <w:rPr>
          <w:rFonts w:asciiTheme="minorHAnsi" w:hAnsiTheme="minorHAnsi" w:cstheme="minorHAnsi"/>
          <w:sz w:val="22"/>
          <w:szCs w:val="22"/>
          <w:lang w:val="it-IT"/>
        </w:rPr>
      </w:pPr>
    </w:p>
    <w:p w14:paraId="67D296E3" w14:textId="77777777" w:rsidR="00D90A4B" w:rsidRPr="005848F1" w:rsidRDefault="00D90A4B" w:rsidP="00D90A4B">
      <w:pPr>
        <w:spacing w:line="276" w:lineRule="auto"/>
        <w:jc w:val="both"/>
        <w:rPr>
          <w:rFonts w:asciiTheme="minorHAnsi" w:hAnsiTheme="minorHAnsi" w:cstheme="minorHAnsi"/>
          <w:sz w:val="22"/>
          <w:szCs w:val="22"/>
          <w:lang w:val="it-IT"/>
        </w:rPr>
      </w:pPr>
    </w:p>
    <w:p w14:paraId="14F37568" w14:textId="77777777" w:rsidR="00D90A4B" w:rsidRPr="005848F1" w:rsidRDefault="00D90A4B" w:rsidP="00D90A4B">
      <w:pPr>
        <w:pStyle w:val="3"/>
        <w:shd w:val="clear" w:color="auto" w:fill="FFFFFF"/>
        <w:spacing w:before="0" w:line="276" w:lineRule="auto"/>
        <w:jc w:val="both"/>
        <w:textAlignment w:val="baseline"/>
        <w:rPr>
          <w:rStyle w:val="a4"/>
          <w:rFonts w:asciiTheme="minorHAnsi" w:hAnsiTheme="minorHAnsi" w:cstheme="minorHAnsi"/>
          <w:b w:val="0"/>
          <w:bCs w:val="0"/>
          <w:color w:val="272727"/>
          <w:sz w:val="22"/>
          <w:szCs w:val="22"/>
          <w:bdr w:val="none" w:sz="0" w:space="0" w:color="auto" w:frame="1"/>
        </w:rPr>
      </w:pPr>
      <w:r w:rsidRPr="005848F1">
        <w:rPr>
          <w:rStyle w:val="a4"/>
          <w:rFonts w:asciiTheme="minorHAnsi" w:hAnsiTheme="minorHAnsi"/>
          <w:color w:val="272727"/>
          <w:sz w:val="22"/>
          <w:szCs w:val="22"/>
          <w:bdr w:val="none" w:sz="0" w:space="0" w:color="auto" w:frame="1"/>
        </w:rPr>
        <w:t>Θ</w:t>
      </w:r>
      <w:r w:rsidR="00DD4077" w:rsidRPr="005848F1">
        <w:rPr>
          <w:rStyle w:val="a4"/>
          <w:rFonts w:asciiTheme="minorHAnsi" w:hAnsiTheme="minorHAnsi"/>
          <w:color w:val="272727"/>
          <w:sz w:val="22"/>
          <w:szCs w:val="22"/>
          <w:bdr w:val="none" w:sz="0" w:space="0" w:color="auto" w:frame="1"/>
        </w:rPr>
        <w:t>έμα</w:t>
      </w:r>
      <w:r w:rsidRPr="005848F1">
        <w:rPr>
          <w:rFonts w:asciiTheme="minorHAnsi" w:hAnsiTheme="minorHAnsi" w:cstheme="minorHAnsi"/>
          <w:b/>
          <w:sz w:val="22"/>
          <w:szCs w:val="22"/>
        </w:rPr>
        <w:t xml:space="preserve">: </w:t>
      </w:r>
      <w:r w:rsidRPr="005848F1">
        <w:rPr>
          <w:rFonts w:asciiTheme="minorHAnsi" w:hAnsiTheme="minorHAnsi" w:cstheme="minorHAnsi"/>
          <w:sz w:val="22"/>
          <w:szCs w:val="22"/>
        </w:rPr>
        <w:t>«</w:t>
      </w:r>
      <w:r w:rsidR="00F81D09" w:rsidRPr="005848F1">
        <w:rPr>
          <w:rStyle w:val="a4"/>
          <w:rFonts w:asciiTheme="minorHAnsi" w:hAnsiTheme="minorHAnsi" w:cstheme="minorHAnsi"/>
          <w:bCs w:val="0"/>
          <w:color w:val="272727"/>
          <w:sz w:val="22"/>
          <w:szCs w:val="22"/>
          <w:bdr w:val="none" w:sz="0" w:space="0" w:color="auto" w:frame="1"/>
        </w:rPr>
        <w:t xml:space="preserve">Προϋποθέσεις εισόδου στη Χώρα προς περιορισμό της διασποράς του </w:t>
      </w:r>
      <w:proofErr w:type="spellStart"/>
      <w:r w:rsidR="00F81D09" w:rsidRPr="005848F1">
        <w:rPr>
          <w:rStyle w:val="a4"/>
          <w:rFonts w:asciiTheme="minorHAnsi" w:hAnsiTheme="minorHAnsi" w:cstheme="minorHAnsi"/>
          <w:bCs w:val="0"/>
          <w:color w:val="272727"/>
          <w:sz w:val="22"/>
          <w:szCs w:val="22"/>
          <w:bdr w:val="none" w:sz="0" w:space="0" w:color="auto" w:frame="1"/>
        </w:rPr>
        <w:t>κορωνοϊού</w:t>
      </w:r>
      <w:proofErr w:type="spellEnd"/>
      <w:r w:rsidR="00F81D09" w:rsidRPr="005848F1">
        <w:rPr>
          <w:rStyle w:val="a4"/>
          <w:rFonts w:asciiTheme="minorHAnsi" w:hAnsiTheme="minorHAnsi" w:cstheme="minorHAnsi"/>
          <w:bCs w:val="0"/>
          <w:color w:val="272727"/>
          <w:sz w:val="22"/>
          <w:szCs w:val="22"/>
          <w:bdr w:val="none" w:sz="0" w:space="0" w:color="auto" w:frame="1"/>
        </w:rPr>
        <w:t xml:space="preserve"> </w:t>
      </w:r>
      <w:r w:rsidR="00F81D09" w:rsidRPr="005848F1">
        <w:rPr>
          <w:rStyle w:val="a4"/>
          <w:rFonts w:asciiTheme="minorHAnsi" w:hAnsiTheme="minorHAnsi" w:cstheme="minorHAnsi"/>
          <w:bCs w:val="0"/>
          <w:color w:val="272727"/>
          <w:sz w:val="22"/>
          <w:szCs w:val="22"/>
          <w:bdr w:val="none" w:sz="0" w:space="0" w:color="auto" w:frame="1"/>
          <w:lang w:val="en-US"/>
        </w:rPr>
        <w:t>COVID</w:t>
      </w:r>
      <w:r w:rsidR="00F81D09" w:rsidRPr="005848F1">
        <w:rPr>
          <w:rStyle w:val="a4"/>
          <w:rFonts w:asciiTheme="minorHAnsi" w:hAnsiTheme="minorHAnsi" w:cstheme="minorHAnsi"/>
          <w:bCs w:val="0"/>
          <w:color w:val="272727"/>
          <w:sz w:val="22"/>
          <w:szCs w:val="22"/>
          <w:bdr w:val="none" w:sz="0" w:space="0" w:color="auto" w:frame="1"/>
        </w:rPr>
        <w:t>-19</w:t>
      </w:r>
      <w:r w:rsidRPr="005848F1">
        <w:rPr>
          <w:rStyle w:val="a4"/>
          <w:rFonts w:asciiTheme="minorHAnsi" w:hAnsiTheme="minorHAnsi" w:cstheme="minorHAnsi"/>
          <w:bCs w:val="0"/>
          <w:color w:val="272727"/>
          <w:sz w:val="22"/>
          <w:szCs w:val="22"/>
          <w:bdr w:val="none" w:sz="0" w:space="0" w:color="auto" w:frame="1"/>
        </w:rPr>
        <w:t>»</w:t>
      </w:r>
      <w:r w:rsidRPr="005848F1">
        <w:rPr>
          <w:rStyle w:val="a4"/>
          <w:rFonts w:asciiTheme="minorHAnsi" w:hAnsiTheme="minorHAnsi" w:cstheme="minorHAnsi"/>
          <w:b w:val="0"/>
          <w:bCs w:val="0"/>
          <w:color w:val="272727"/>
          <w:sz w:val="22"/>
          <w:szCs w:val="22"/>
          <w:bdr w:val="none" w:sz="0" w:space="0" w:color="auto" w:frame="1"/>
        </w:rPr>
        <w:t xml:space="preserve"> </w:t>
      </w:r>
    </w:p>
    <w:p w14:paraId="5AEBE2AF" w14:textId="77777777" w:rsidR="00D90A4B" w:rsidRPr="005848F1" w:rsidRDefault="00D90A4B" w:rsidP="00D90A4B">
      <w:pPr>
        <w:spacing w:line="276" w:lineRule="auto"/>
        <w:jc w:val="both"/>
        <w:rPr>
          <w:rFonts w:asciiTheme="minorHAnsi" w:hAnsiTheme="minorHAnsi" w:cstheme="minorHAnsi"/>
          <w:sz w:val="22"/>
          <w:szCs w:val="22"/>
        </w:rPr>
      </w:pPr>
    </w:p>
    <w:p w14:paraId="26642D7D" w14:textId="77777777" w:rsidR="00D90A4B" w:rsidRPr="005848F1" w:rsidRDefault="00D90A4B" w:rsidP="00D90A4B">
      <w:pPr>
        <w:spacing w:line="276" w:lineRule="auto"/>
        <w:jc w:val="both"/>
        <w:rPr>
          <w:rFonts w:asciiTheme="minorHAnsi" w:hAnsiTheme="minorHAnsi" w:cstheme="minorHAnsi"/>
          <w:b/>
          <w:spacing w:val="80"/>
          <w:sz w:val="22"/>
          <w:szCs w:val="22"/>
        </w:rPr>
      </w:pPr>
    </w:p>
    <w:p w14:paraId="6C31ED0C" w14:textId="77777777" w:rsidR="00D90A4B" w:rsidRPr="005848F1" w:rsidRDefault="00D90A4B" w:rsidP="00DD4077">
      <w:pPr>
        <w:spacing w:line="276" w:lineRule="auto"/>
        <w:jc w:val="center"/>
        <w:rPr>
          <w:rFonts w:asciiTheme="minorHAnsi" w:hAnsiTheme="minorHAnsi" w:cstheme="minorHAnsi"/>
          <w:b/>
          <w:spacing w:val="80"/>
          <w:sz w:val="22"/>
          <w:szCs w:val="22"/>
        </w:rPr>
      </w:pPr>
      <w:r w:rsidRPr="005848F1">
        <w:rPr>
          <w:rFonts w:asciiTheme="minorHAnsi" w:hAnsiTheme="minorHAnsi" w:cstheme="minorHAnsi"/>
          <w:b/>
          <w:spacing w:val="80"/>
          <w:sz w:val="22"/>
          <w:szCs w:val="22"/>
          <w:lang w:val="en-US"/>
        </w:rPr>
        <w:t>KOINH</w:t>
      </w:r>
      <w:r w:rsidRPr="005848F1">
        <w:rPr>
          <w:rFonts w:asciiTheme="minorHAnsi" w:hAnsiTheme="minorHAnsi" w:cstheme="minorHAnsi"/>
          <w:b/>
          <w:spacing w:val="80"/>
          <w:sz w:val="22"/>
          <w:szCs w:val="22"/>
        </w:rPr>
        <w:t xml:space="preserve"> ΑΠΟΦΑΣΗ</w:t>
      </w:r>
    </w:p>
    <w:p w14:paraId="525FE0FE" w14:textId="77777777" w:rsidR="00D90A4B" w:rsidRPr="005848F1" w:rsidRDefault="00D90A4B" w:rsidP="00DD4077">
      <w:pPr>
        <w:spacing w:line="276" w:lineRule="auto"/>
        <w:jc w:val="center"/>
        <w:rPr>
          <w:rFonts w:asciiTheme="minorHAnsi" w:hAnsiTheme="minorHAnsi" w:cstheme="minorHAnsi"/>
          <w:b/>
          <w:spacing w:val="80"/>
          <w:sz w:val="22"/>
          <w:szCs w:val="22"/>
        </w:rPr>
      </w:pPr>
    </w:p>
    <w:p w14:paraId="43473F06" w14:textId="77777777" w:rsidR="00D90A4B" w:rsidRPr="005848F1" w:rsidRDefault="00D90A4B" w:rsidP="00DD4077">
      <w:pPr>
        <w:spacing w:line="276" w:lineRule="auto"/>
        <w:jc w:val="center"/>
        <w:rPr>
          <w:rFonts w:asciiTheme="minorHAnsi" w:hAnsiTheme="minorHAnsi" w:cstheme="minorHAnsi"/>
          <w:b/>
          <w:spacing w:val="80"/>
          <w:sz w:val="22"/>
          <w:szCs w:val="22"/>
        </w:rPr>
      </w:pPr>
      <w:r w:rsidRPr="005848F1">
        <w:rPr>
          <w:rFonts w:asciiTheme="minorHAnsi" w:hAnsiTheme="minorHAnsi" w:cstheme="minorHAnsi"/>
          <w:b/>
          <w:spacing w:val="80"/>
          <w:sz w:val="22"/>
          <w:szCs w:val="22"/>
        </w:rPr>
        <w:t>ΟΙ ΥΠΟΥΡΓΟΙ ΟΙΚΟΝΟΜΙΚΩΝ - ΑΝΑΠΤΥΞΗΣ ΚΑΙ ΕΠΕΝΔΥΣΕΩΝ - ΠΡΟΣΤΑΣΙΑΣ ΤΟΥ ΠΟΛΙΤΗ-ΕΡΓΑΣΙΑΣ ΚΑΙ ΚΟΙΝΩΝΙΚΩΝ ΥΠΟΘΕΣΕΩΝ - ΥΓΕΙΑΣ - ΕΣΩΤΕΡΙΚΩΝ- ΥΠΟΔΟΜΩΝ ΚΑΙ ΜΕΤΑΦΟΡΩΝ - ΝΑΥΤΙΛΙΑΣ ΚΑΙ ΝΗΣΙΩΤΙΚΗΣ ΠΟΛΙΤΙΚΗΣ - ΕΠΙΚΡΑΤΕΙΑΣ</w:t>
      </w:r>
    </w:p>
    <w:p w14:paraId="1F499F59" w14:textId="77777777" w:rsidR="00D90A4B" w:rsidRPr="005848F1" w:rsidRDefault="00D90A4B" w:rsidP="00DD4077">
      <w:pPr>
        <w:spacing w:line="276" w:lineRule="auto"/>
        <w:jc w:val="center"/>
        <w:rPr>
          <w:rFonts w:asciiTheme="minorHAnsi" w:hAnsiTheme="minorHAnsi" w:cstheme="minorHAnsi"/>
          <w:b/>
          <w:spacing w:val="80"/>
          <w:sz w:val="22"/>
          <w:szCs w:val="22"/>
        </w:rPr>
      </w:pPr>
    </w:p>
    <w:p w14:paraId="6672EED3" w14:textId="77777777" w:rsidR="00D90A4B" w:rsidRPr="005848F1" w:rsidRDefault="00D90A4B" w:rsidP="00D90A4B">
      <w:pPr>
        <w:spacing w:line="276" w:lineRule="auto"/>
        <w:jc w:val="both"/>
        <w:rPr>
          <w:rFonts w:asciiTheme="minorHAnsi" w:hAnsiTheme="minorHAnsi" w:cstheme="minorHAnsi"/>
          <w:sz w:val="22"/>
          <w:szCs w:val="22"/>
        </w:rPr>
      </w:pPr>
    </w:p>
    <w:p w14:paraId="6240F828" w14:textId="77777777" w:rsidR="00D90A4B" w:rsidRPr="005848F1" w:rsidRDefault="00D90A4B" w:rsidP="00D90A4B">
      <w:p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Έχοντας υπόψη:</w:t>
      </w:r>
    </w:p>
    <w:p w14:paraId="717CF8C2" w14:textId="77777777"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1. Τις διατάξεις:</w:t>
      </w:r>
    </w:p>
    <w:p w14:paraId="62602FB3" w14:textId="77777777"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 xml:space="preserve">α. Του άρθρου πρώτου της από 25.2.2020 Πράξης Νομοθετικού Περιεχομένου «Κατεπείγοντα μέτρα αποφυγής και περιορισμού της διάδοσης </w:t>
      </w:r>
      <w:proofErr w:type="spellStart"/>
      <w:r w:rsidRPr="005848F1">
        <w:rPr>
          <w:rFonts w:asciiTheme="minorHAnsi" w:hAnsiTheme="minorHAnsi" w:cstheme="minorHAnsi"/>
          <w:color w:val="000000"/>
          <w:sz w:val="22"/>
          <w:szCs w:val="22"/>
        </w:rPr>
        <w:t>κορωνοϊού</w:t>
      </w:r>
      <w:proofErr w:type="spellEnd"/>
      <w:r w:rsidRPr="005848F1">
        <w:rPr>
          <w:rFonts w:asciiTheme="minorHAnsi" w:hAnsiTheme="minorHAnsi" w:cstheme="minorHAnsi"/>
          <w:color w:val="000000"/>
          <w:sz w:val="22"/>
          <w:szCs w:val="22"/>
        </w:rPr>
        <w:t xml:space="preserve">» (Α' 42), η οποία κυρώθηκε με το άρθρο 1 του ν. 4682/2020 (Α' 76) και ιδίως των περ. α), γ), δ), ε) και θ) της παρ. 2 και των περ. α), β), γ) και </w:t>
      </w:r>
      <w:proofErr w:type="spellStart"/>
      <w:r w:rsidRPr="005848F1">
        <w:rPr>
          <w:rFonts w:asciiTheme="minorHAnsi" w:hAnsiTheme="minorHAnsi" w:cstheme="minorHAnsi"/>
          <w:color w:val="000000"/>
          <w:sz w:val="22"/>
          <w:szCs w:val="22"/>
        </w:rPr>
        <w:t>στ</w:t>
      </w:r>
      <w:proofErr w:type="spellEnd"/>
      <w:r w:rsidRPr="005848F1">
        <w:rPr>
          <w:rFonts w:asciiTheme="minorHAnsi" w:hAnsiTheme="minorHAnsi" w:cstheme="minorHAnsi"/>
          <w:color w:val="000000"/>
          <w:sz w:val="22"/>
          <w:szCs w:val="22"/>
        </w:rPr>
        <w:t xml:space="preserve">) της παρ. 4 αυτού, </w:t>
      </w:r>
    </w:p>
    <w:p w14:paraId="1F12BE5F" w14:textId="77777777"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 xml:space="preserve">β. των παρ. 1, 5 και 6 του </w:t>
      </w:r>
      <w:proofErr w:type="spellStart"/>
      <w:r w:rsidRPr="005848F1">
        <w:rPr>
          <w:rFonts w:asciiTheme="minorHAnsi" w:hAnsiTheme="minorHAnsi" w:cstheme="minorHAnsi"/>
          <w:color w:val="000000"/>
          <w:sz w:val="22"/>
          <w:szCs w:val="22"/>
        </w:rPr>
        <w:t>άρθρου</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εικοστου</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τρίτου</w:t>
      </w:r>
      <w:proofErr w:type="spellEnd"/>
      <w:r w:rsidRPr="005848F1">
        <w:rPr>
          <w:rFonts w:asciiTheme="minorHAnsi" w:hAnsiTheme="minorHAnsi" w:cstheme="minorHAnsi"/>
          <w:color w:val="000000"/>
          <w:sz w:val="22"/>
          <w:szCs w:val="22"/>
        </w:rPr>
        <w:t xml:space="preserve"> της </w:t>
      </w:r>
      <w:proofErr w:type="spellStart"/>
      <w:r w:rsidRPr="005848F1">
        <w:rPr>
          <w:rFonts w:asciiTheme="minorHAnsi" w:hAnsiTheme="minorHAnsi" w:cstheme="minorHAnsi"/>
          <w:color w:val="000000"/>
          <w:sz w:val="22"/>
          <w:szCs w:val="22"/>
        </w:rPr>
        <w:t>απο</w:t>
      </w:r>
      <w:proofErr w:type="spellEnd"/>
      <w:r w:rsidRPr="005848F1">
        <w:rPr>
          <w:rFonts w:asciiTheme="minorHAnsi" w:hAnsiTheme="minorHAnsi" w:cstheme="minorHAnsi"/>
          <w:color w:val="000000"/>
          <w:sz w:val="22"/>
          <w:szCs w:val="22"/>
        </w:rPr>
        <w:t xml:space="preserve">́ 14.3.2020 </w:t>
      </w:r>
      <w:proofErr w:type="spellStart"/>
      <w:r w:rsidRPr="005848F1">
        <w:rPr>
          <w:rFonts w:asciiTheme="minorHAnsi" w:hAnsiTheme="minorHAnsi" w:cstheme="minorHAnsi"/>
          <w:color w:val="000000"/>
          <w:sz w:val="22"/>
          <w:szCs w:val="22"/>
        </w:rPr>
        <w:t>Πράξης</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Νομοθετικου</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Περιεχομένου</w:t>
      </w:r>
      <w:proofErr w:type="spellEnd"/>
      <w:r w:rsidRPr="005848F1">
        <w:rPr>
          <w:rFonts w:asciiTheme="minorHAnsi" w:hAnsiTheme="minorHAnsi" w:cstheme="minorHAnsi"/>
          <w:color w:val="000000"/>
          <w:sz w:val="22"/>
          <w:szCs w:val="22"/>
        </w:rPr>
        <w:t xml:space="preserve"> «Κατεπείγοντα μέτρα αντιμετώπισης της ανάγκης περιορισμού της διασποράς του </w:t>
      </w:r>
      <w:proofErr w:type="spellStart"/>
      <w:r w:rsidRPr="005848F1">
        <w:rPr>
          <w:rFonts w:asciiTheme="minorHAnsi" w:hAnsiTheme="minorHAnsi" w:cstheme="minorHAnsi"/>
          <w:color w:val="000000"/>
          <w:sz w:val="22"/>
          <w:szCs w:val="22"/>
        </w:rPr>
        <w:t>κορωνοϊού</w:t>
      </w:r>
      <w:proofErr w:type="spellEnd"/>
      <w:r w:rsidRPr="005848F1">
        <w:rPr>
          <w:rFonts w:asciiTheme="minorHAnsi" w:hAnsiTheme="minorHAnsi" w:cstheme="minorHAnsi"/>
          <w:color w:val="000000"/>
          <w:sz w:val="22"/>
          <w:szCs w:val="22"/>
        </w:rPr>
        <w:t xml:space="preserve"> COVID-19»  (A ́ 64), </w:t>
      </w:r>
      <w:proofErr w:type="spellStart"/>
      <w:r w:rsidRPr="005848F1">
        <w:rPr>
          <w:rFonts w:asciiTheme="minorHAnsi" w:hAnsiTheme="minorHAnsi" w:cstheme="minorHAnsi"/>
          <w:color w:val="000000"/>
          <w:sz w:val="22"/>
          <w:szCs w:val="22"/>
        </w:rPr>
        <w:t>όπως</w:t>
      </w:r>
      <w:proofErr w:type="spellEnd"/>
      <w:r w:rsidRPr="005848F1">
        <w:rPr>
          <w:rFonts w:asciiTheme="minorHAnsi" w:hAnsiTheme="minorHAnsi" w:cstheme="minorHAnsi"/>
          <w:color w:val="000000"/>
          <w:sz w:val="22"/>
          <w:szCs w:val="22"/>
        </w:rPr>
        <w:t xml:space="preserve"> η παρ. 1 </w:t>
      </w:r>
      <w:proofErr w:type="spellStart"/>
      <w:r w:rsidRPr="005848F1">
        <w:rPr>
          <w:rFonts w:asciiTheme="minorHAnsi" w:hAnsiTheme="minorHAnsi" w:cstheme="minorHAnsi"/>
          <w:color w:val="000000"/>
          <w:sz w:val="22"/>
          <w:szCs w:val="22"/>
        </w:rPr>
        <w:t>τροποποιήθηκε</w:t>
      </w:r>
      <w:proofErr w:type="spellEnd"/>
      <w:r w:rsidRPr="005848F1">
        <w:rPr>
          <w:rFonts w:asciiTheme="minorHAnsi" w:hAnsiTheme="minorHAnsi" w:cstheme="minorHAnsi"/>
          <w:color w:val="000000"/>
          <w:sz w:val="22"/>
          <w:szCs w:val="22"/>
        </w:rPr>
        <w:t xml:space="preserve"> με την παρ. 1 του </w:t>
      </w:r>
      <w:proofErr w:type="spellStart"/>
      <w:r w:rsidRPr="005848F1">
        <w:rPr>
          <w:rFonts w:asciiTheme="minorHAnsi" w:hAnsiTheme="minorHAnsi" w:cstheme="minorHAnsi"/>
          <w:color w:val="000000"/>
          <w:sz w:val="22"/>
          <w:szCs w:val="22"/>
        </w:rPr>
        <w:t>άρθρου</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εξηκοστου</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ένατου</w:t>
      </w:r>
      <w:proofErr w:type="spellEnd"/>
      <w:r w:rsidRPr="005848F1">
        <w:rPr>
          <w:rFonts w:asciiTheme="minorHAnsi" w:hAnsiTheme="minorHAnsi" w:cstheme="minorHAnsi"/>
          <w:color w:val="000000"/>
          <w:sz w:val="22"/>
          <w:szCs w:val="22"/>
        </w:rPr>
        <w:t xml:space="preserve"> της </w:t>
      </w:r>
      <w:proofErr w:type="spellStart"/>
      <w:r w:rsidRPr="005848F1">
        <w:rPr>
          <w:rFonts w:asciiTheme="minorHAnsi" w:hAnsiTheme="minorHAnsi" w:cstheme="minorHAnsi"/>
          <w:color w:val="000000"/>
          <w:sz w:val="22"/>
          <w:szCs w:val="22"/>
        </w:rPr>
        <w:t>απο</w:t>
      </w:r>
      <w:proofErr w:type="spellEnd"/>
      <w:r w:rsidRPr="005848F1">
        <w:rPr>
          <w:rFonts w:asciiTheme="minorHAnsi" w:hAnsiTheme="minorHAnsi" w:cstheme="minorHAnsi"/>
          <w:color w:val="000000"/>
          <w:sz w:val="22"/>
          <w:szCs w:val="22"/>
        </w:rPr>
        <w:t xml:space="preserve">́ 20.3.2020 </w:t>
      </w:r>
      <w:proofErr w:type="spellStart"/>
      <w:r w:rsidRPr="005848F1">
        <w:rPr>
          <w:rFonts w:asciiTheme="minorHAnsi" w:hAnsiTheme="minorHAnsi" w:cstheme="minorHAnsi"/>
          <w:color w:val="000000"/>
          <w:sz w:val="22"/>
          <w:szCs w:val="22"/>
        </w:rPr>
        <w:t>Πράξης</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Νομοθετικου</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Περιεχομένου</w:t>
      </w:r>
      <w:proofErr w:type="spellEnd"/>
      <w:r w:rsidRPr="005848F1">
        <w:rPr>
          <w:rFonts w:asciiTheme="minorHAnsi" w:hAnsiTheme="minorHAnsi" w:cstheme="minorHAnsi"/>
          <w:color w:val="000000"/>
          <w:sz w:val="22"/>
          <w:szCs w:val="22"/>
        </w:rPr>
        <w:t xml:space="preserve"> «Κατεπείγοντα μέτρα για την αντιμετώπιση των συνεπειών του κινδύνου διασποράς του </w:t>
      </w:r>
      <w:proofErr w:type="spellStart"/>
      <w:r w:rsidRPr="005848F1">
        <w:rPr>
          <w:rFonts w:asciiTheme="minorHAnsi" w:hAnsiTheme="minorHAnsi" w:cstheme="minorHAnsi"/>
          <w:color w:val="000000"/>
          <w:sz w:val="22"/>
          <w:szCs w:val="22"/>
        </w:rPr>
        <w:t>κορωνοϊού</w:t>
      </w:r>
      <w:proofErr w:type="spellEnd"/>
      <w:r w:rsidRPr="005848F1">
        <w:rPr>
          <w:rFonts w:asciiTheme="minorHAnsi" w:hAnsiTheme="minorHAnsi" w:cstheme="minorHAnsi"/>
          <w:color w:val="000000"/>
          <w:sz w:val="22"/>
          <w:szCs w:val="22"/>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 68), η παρ. 5 </w:t>
      </w:r>
      <w:proofErr w:type="spellStart"/>
      <w:r w:rsidRPr="005848F1">
        <w:rPr>
          <w:rFonts w:asciiTheme="minorHAnsi" w:hAnsiTheme="minorHAnsi" w:cstheme="minorHAnsi"/>
          <w:color w:val="000000"/>
          <w:sz w:val="22"/>
          <w:szCs w:val="22"/>
        </w:rPr>
        <w:t>προστέθηκε</w:t>
      </w:r>
      <w:proofErr w:type="spellEnd"/>
      <w:r w:rsidRPr="005848F1">
        <w:rPr>
          <w:rFonts w:asciiTheme="minorHAnsi" w:hAnsiTheme="minorHAnsi" w:cstheme="minorHAnsi"/>
          <w:color w:val="000000"/>
          <w:sz w:val="22"/>
          <w:szCs w:val="22"/>
        </w:rPr>
        <w:t xml:space="preserve"> με την </w:t>
      </w:r>
      <w:r w:rsidRPr="005848F1">
        <w:rPr>
          <w:rFonts w:asciiTheme="minorHAnsi" w:hAnsiTheme="minorHAnsi" w:cstheme="minorHAnsi"/>
          <w:color w:val="000000"/>
          <w:sz w:val="22"/>
          <w:szCs w:val="22"/>
        </w:rPr>
        <w:lastRenderedPageBreak/>
        <w:t xml:space="preserve">παρ. 2 του ιδίου άρθρου και η παρ. 6 προστέθηκε με το άρθρο εβδομηκοστό τέταρτο της από 13.4.2020 Πράξης Νομοθετικού Περιεχομένου «Μέτρα για την αντιμετώπιση των συνεχιζόμενων συνεπειών της πανδημίας του </w:t>
      </w:r>
      <w:proofErr w:type="spellStart"/>
      <w:r w:rsidRPr="005848F1">
        <w:rPr>
          <w:rFonts w:asciiTheme="minorHAnsi" w:hAnsiTheme="minorHAnsi" w:cstheme="minorHAnsi"/>
          <w:color w:val="000000"/>
          <w:sz w:val="22"/>
          <w:szCs w:val="22"/>
        </w:rPr>
        <w:t>κορωνοϊού</w:t>
      </w:r>
      <w:proofErr w:type="spellEnd"/>
      <w:r w:rsidRPr="005848F1">
        <w:rPr>
          <w:rFonts w:asciiTheme="minorHAnsi" w:hAnsiTheme="minorHAnsi" w:cstheme="minorHAnsi"/>
          <w:color w:val="000000"/>
          <w:sz w:val="22"/>
          <w:szCs w:val="22"/>
        </w:rPr>
        <w:t xml:space="preserve"> COVID-19 και άλλες κατεπείγουσες διατάξεις» (Α’ 84). Οι ανωτέρω </w:t>
      </w:r>
      <w:proofErr w:type="spellStart"/>
      <w:r w:rsidRPr="005848F1">
        <w:rPr>
          <w:rFonts w:asciiTheme="minorHAnsi" w:hAnsiTheme="minorHAnsi" w:cstheme="minorHAnsi"/>
          <w:color w:val="000000"/>
          <w:sz w:val="22"/>
          <w:szCs w:val="22"/>
        </w:rPr>
        <w:t>Πράξεις</w:t>
      </w:r>
      <w:proofErr w:type="spellEnd"/>
      <w:r w:rsidRPr="005848F1">
        <w:rPr>
          <w:rFonts w:asciiTheme="minorHAnsi" w:hAnsiTheme="minorHAnsi" w:cstheme="minorHAnsi"/>
          <w:color w:val="000000"/>
          <w:sz w:val="22"/>
          <w:szCs w:val="22"/>
        </w:rPr>
        <w:t xml:space="preserve"> κυρώθηκαν ως εξής: η </w:t>
      </w:r>
      <w:proofErr w:type="spellStart"/>
      <w:r w:rsidRPr="005848F1">
        <w:rPr>
          <w:rFonts w:asciiTheme="minorHAnsi" w:hAnsiTheme="minorHAnsi" w:cstheme="minorHAnsi"/>
          <w:color w:val="000000"/>
          <w:sz w:val="22"/>
          <w:szCs w:val="22"/>
        </w:rPr>
        <w:t>απο</w:t>
      </w:r>
      <w:proofErr w:type="spellEnd"/>
      <w:r w:rsidRPr="005848F1">
        <w:rPr>
          <w:rFonts w:asciiTheme="minorHAnsi" w:hAnsiTheme="minorHAnsi" w:cstheme="minorHAnsi"/>
          <w:color w:val="000000"/>
          <w:sz w:val="22"/>
          <w:szCs w:val="22"/>
        </w:rPr>
        <w:t xml:space="preserve">́ 14.3.2020 </w:t>
      </w:r>
      <w:proofErr w:type="spellStart"/>
      <w:r w:rsidRPr="005848F1">
        <w:rPr>
          <w:rFonts w:asciiTheme="minorHAnsi" w:hAnsiTheme="minorHAnsi" w:cstheme="minorHAnsi"/>
          <w:color w:val="000000"/>
          <w:sz w:val="22"/>
          <w:szCs w:val="22"/>
        </w:rPr>
        <w:t>Πράξη</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Νομοθετικου</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Περιεχομένου</w:t>
      </w:r>
      <w:proofErr w:type="spellEnd"/>
      <w:r w:rsidRPr="005848F1">
        <w:rPr>
          <w:rFonts w:asciiTheme="minorHAnsi" w:hAnsiTheme="minorHAnsi" w:cstheme="minorHAnsi"/>
          <w:color w:val="000000"/>
          <w:sz w:val="22"/>
          <w:szCs w:val="22"/>
        </w:rPr>
        <w:t xml:space="preserve"> με το </w:t>
      </w:r>
      <w:proofErr w:type="spellStart"/>
      <w:r w:rsidRPr="005848F1">
        <w:rPr>
          <w:rFonts w:asciiTheme="minorHAnsi" w:hAnsiTheme="minorHAnsi" w:cstheme="minorHAnsi"/>
          <w:color w:val="000000"/>
          <w:sz w:val="22"/>
          <w:szCs w:val="22"/>
        </w:rPr>
        <w:t>άρθρο</w:t>
      </w:r>
      <w:proofErr w:type="spellEnd"/>
      <w:r w:rsidRPr="005848F1">
        <w:rPr>
          <w:rFonts w:asciiTheme="minorHAnsi" w:hAnsiTheme="minorHAnsi" w:cstheme="minorHAnsi"/>
          <w:color w:val="000000"/>
          <w:sz w:val="22"/>
          <w:szCs w:val="22"/>
        </w:rPr>
        <w:t xml:space="preserve"> 3 του ν. 4682/2020 (Α ́ 76), η </w:t>
      </w:r>
      <w:proofErr w:type="spellStart"/>
      <w:r w:rsidRPr="005848F1">
        <w:rPr>
          <w:rFonts w:asciiTheme="minorHAnsi" w:hAnsiTheme="minorHAnsi" w:cstheme="minorHAnsi"/>
          <w:color w:val="000000"/>
          <w:sz w:val="22"/>
          <w:szCs w:val="22"/>
        </w:rPr>
        <w:t>απο</w:t>
      </w:r>
      <w:proofErr w:type="spellEnd"/>
      <w:r w:rsidRPr="005848F1">
        <w:rPr>
          <w:rFonts w:asciiTheme="minorHAnsi" w:hAnsiTheme="minorHAnsi" w:cstheme="minorHAnsi"/>
          <w:color w:val="000000"/>
          <w:sz w:val="22"/>
          <w:szCs w:val="22"/>
        </w:rPr>
        <w:t xml:space="preserve">́ 20.3.2020 </w:t>
      </w:r>
      <w:proofErr w:type="spellStart"/>
      <w:r w:rsidRPr="005848F1">
        <w:rPr>
          <w:rFonts w:asciiTheme="minorHAnsi" w:hAnsiTheme="minorHAnsi" w:cstheme="minorHAnsi"/>
          <w:color w:val="000000"/>
          <w:sz w:val="22"/>
          <w:szCs w:val="22"/>
        </w:rPr>
        <w:t>Πράξη</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Νομοθετικου</w:t>
      </w:r>
      <w:proofErr w:type="spellEnd"/>
      <w:r w:rsidRPr="005848F1">
        <w:rPr>
          <w:rFonts w:asciiTheme="minorHAnsi" w:hAnsiTheme="minorHAnsi" w:cstheme="minorHAnsi"/>
          <w:color w:val="000000"/>
          <w:sz w:val="22"/>
          <w:szCs w:val="22"/>
        </w:rPr>
        <w:t xml:space="preserve">́ </w:t>
      </w:r>
      <w:proofErr w:type="spellStart"/>
      <w:r w:rsidRPr="005848F1">
        <w:rPr>
          <w:rFonts w:asciiTheme="minorHAnsi" w:hAnsiTheme="minorHAnsi" w:cstheme="minorHAnsi"/>
          <w:color w:val="000000"/>
          <w:sz w:val="22"/>
          <w:szCs w:val="22"/>
        </w:rPr>
        <w:t>Περιεχομένου</w:t>
      </w:r>
      <w:proofErr w:type="spellEnd"/>
      <w:r w:rsidRPr="005848F1">
        <w:rPr>
          <w:rFonts w:asciiTheme="minorHAnsi" w:hAnsiTheme="minorHAnsi" w:cstheme="minorHAnsi"/>
          <w:color w:val="000000"/>
          <w:sz w:val="22"/>
          <w:szCs w:val="22"/>
        </w:rPr>
        <w:t xml:space="preserve"> με το </w:t>
      </w:r>
      <w:proofErr w:type="spellStart"/>
      <w:r w:rsidRPr="005848F1">
        <w:rPr>
          <w:rFonts w:asciiTheme="minorHAnsi" w:hAnsiTheme="minorHAnsi" w:cstheme="minorHAnsi"/>
          <w:color w:val="000000"/>
          <w:sz w:val="22"/>
          <w:szCs w:val="22"/>
        </w:rPr>
        <w:t>άρθρο</w:t>
      </w:r>
      <w:proofErr w:type="spellEnd"/>
      <w:r w:rsidRPr="005848F1">
        <w:rPr>
          <w:rFonts w:asciiTheme="minorHAnsi" w:hAnsiTheme="minorHAnsi" w:cstheme="minorHAnsi"/>
          <w:color w:val="000000"/>
          <w:sz w:val="22"/>
          <w:szCs w:val="22"/>
        </w:rPr>
        <w:t xml:space="preserve"> 1 του ν. 4683/2020 (Α ́ 83) και η από 13.4.2020 Πράξη Νομοθετικού Περιεχομένου με το άρθρο 1 του ν. 4690/2020 (Α’ 104),</w:t>
      </w:r>
    </w:p>
    <w:p w14:paraId="2D1DFBE9" w14:textId="77777777"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 xml:space="preserve">γ. του άρθρου εξηκοστού όγδοου της από 20.3.2020 Πράξης Νομοθετικού Περιεχομένου «Κατεπείγοντα μέτρα για την αντιμετώπιση των συνεπειών του κινδύνου διασποράς του </w:t>
      </w:r>
      <w:proofErr w:type="spellStart"/>
      <w:r w:rsidRPr="005848F1">
        <w:rPr>
          <w:rFonts w:asciiTheme="minorHAnsi" w:hAnsiTheme="minorHAnsi" w:cstheme="minorHAnsi"/>
          <w:color w:val="000000"/>
          <w:sz w:val="22"/>
          <w:szCs w:val="22"/>
        </w:rPr>
        <w:t>κορωνοϊού</w:t>
      </w:r>
      <w:proofErr w:type="spellEnd"/>
      <w:r w:rsidRPr="005848F1">
        <w:rPr>
          <w:rFonts w:asciiTheme="minorHAnsi" w:hAnsiTheme="minorHAnsi" w:cstheme="minorHAnsi"/>
          <w:color w:val="000000"/>
          <w:sz w:val="22"/>
          <w:szCs w:val="22"/>
        </w:rPr>
        <w:t xml:space="preserve"> COVID-19, τη στήριξη της κοινωνίας και της επιχειρηματικότητας και τη διασφάλιση της ομαλής λειτουργίας της αγοράς και της δημόσιας διοίκησης» (Α΄ 68), η οποία κυρώθηκε με το άρθρο 1 του ν. 4683/2020 (Α’ 83) και ιδίως της παρ. 1 αυτού,</w:t>
      </w:r>
    </w:p>
    <w:p w14:paraId="7255D25D" w14:textId="77777777"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 xml:space="preserve">δ. του άρθρου ένατου της από 14.3.2020 Πράξης Νομοθετικού Περιεχομένου «Κατεπείγοντα μέτρα αντιμετώπισης της ανάγκης περιορισμού της διασποράς του </w:t>
      </w:r>
      <w:proofErr w:type="spellStart"/>
      <w:r w:rsidRPr="005848F1">
        <w:rPr>
          <w:rFonts w:asciiTheme="minorHAnsi" w:hAnsiTheme="minorHAnsi" w:cstheme="minorHAnsi"/>
          <w:color w:val="000000"/>
          <w:sz w:val="22"/>
          <w:szCs w:val="22"/>
        </w:rPr>
        <w:t>κορωνοϊού</w:t>
      </w:r>
      <w:proofErr w:type="spellEnd"/>
      <w:r w:rsidRPr="005848F1">
        <w:rPr>
          <w:rFonts w:asciiTheme="minorHAnsi" w:hAnsiTheme="minorHAnsi" w:cstheme="minorHAnsi"/>
          <w:color w:val="000000"/>
          <w:sz w:val="22"/>
          <w:szCs w:val="22"/>
        </w:rPr>
        <w:t xml:space="preserve"> COVID-19» (Α΄ 64), η οποία κυρώθηκε με το άρθρο 3 του ν. 4682/2020 (Α’ 76) και ιδίως των παρ. 1 και 2 αυτού,</w:t>
      </w:r>
    </w:p>
    <w:p w14:paraId="617426E1" w14:textId="77777777"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 xml:space="preserve">ε. του άρθρου τεσσαρακοστού τέταρτου της από 1.5.2020 Πράξης Νομοθετικού Περιεχομένου «Περαιτέρω μέτρα για την αντιμετώπιση των συνεχιζόμενων συνεπειών της πανδημίας του </w:t>
      </w:r>
      <w:proofErr w:type="spellStart"/>
      <w:r w:rsidRPr="005848F1">
        <w:rPr>
          <w:rFonts w:asciiTheme="minorHAnsi" w:hAnsiTheme="minorHAnsi" w:cstheme="minorHAnsi"/>
          <w:color w:val="000000"/>
          <w:sz w:val="22"/>
          <w:szCs w:val="22"/>
        </w:rPr>
        <w:t>κορωνοϊού</w:t>
      </w:r>
      <w:proofErr w:type="spellEnd"/>
      <w:r w:rsidRPr="005848F1">
        <w:rPr>
          <w:rFonts w:asciiTheme="minorHAnsi" w:hAnsiTheme="minorHAnsi" w:cstheme="minorHAnsi"/>
          <w:color w:val="000000"/>
          <w:sz w:val="22"/>
          <w:szCs w:val="22"/>
        </w:rPr>
        <w:t xml:space="preserve"> COVID-19 και την επάνοδο στην κοινωνική και οικονομική κανονικότητα» (Α’ 90), η οποία κυρώθηκε με το άρθρο 2 του ν. 4690/2020 (Α’ 104),</w:t>
      </w:r>
    </w:p>
    <w:p w14:paraId="2CFD2518" w14:textId="16590AB6" w:rsidR="00B717D0"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t>στ</w:t>
      </w:r>
      <w:proofErr w:type="spellEnd"/>
      <w:r w:rsidRPr="005848F1">
        <w:rPr>
          <w:rFonts w:asciiTheme="minorHAnsi" w:hAnsiTheme="minorHAnsi" w:cstheme="minorHAnsi"/>
          <w:color w:val="000000"/>
          <w:sz w:val="22"/>
          <w:szCs w:val="22"/>
        </w:rPr>
        <w:t xml:space="preserve">. </w:t>
      </w:r>
      <w:r w:rsidR="00B717D0" w:rsidRPr="005848F1">
        <w:rPr>
          <w:rFonts w:asciiTheme="minorHAnsi" w:hAnsiTheme="minorHAnsi" w:cstheme="minorHAnsi"/>
          <w:color w:val="000000"/>
          <w:sz w:val="22"/>
          <w:szCs w:val="22"/>
        </w:rPr>
        <w:t>της από 30.5.2021 Πράξης Νομοθετικού Περιεχομένου «Θέσπιση, περιεχόμενο και διαδικασία έκδοσης Ψηφιακού Πιστοποιητικού COVID-19» (Α’ 87), η οποία κυρώθηκε με το άρθρο 1 του ν. 4806/2021 (Α’ 95),</w:t>
      </w:r>
    </w:p>
    <w:p w14:paraId="01676E58" w14:textId="77777777" w:rsidR="00B717D0" w:rsidRPr="005848F1" w:rsidRDefault="00100653" w:rsidP="00B717D0">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ζ.</w:t>
      </w:r>
      <w:r w:rsidR="00725DFD" w:rsidRPr="005848F1">
        <w:rPr>
          <w:rFonts w:asciiTheme="minorHAnsi" w:hAnsiTheme="minorHAnsi" w:cstheme="minorHAnsi"/>
          <w:color w:val="000000"/>
          <w:sz w:val="22"/>
          <w:szCs w:val="22"/>
        </w:rPr>
        <w:t xml:space="preserve"> </w:t>
      </w:r>
      <w:r w:rsidR="00B717D0" w:rsidRPr="005848F1">
        <w:rPr>
          <w:rFonts w:asciiTheme="minorHAnsi" w:hAnsiTheme="minorHAnsi" w:cstheme="minorHAnsi"/>
          <w:color w:val="000000"/>
          <w:sz w:val="22"/>
          <w:szCs w:val="22"/>
        </w:rPr>
        <w:t>των άρθρων 2 και 10 του ν. 4633/2019 «Σύσταση Εθνικού Οργανισμού Δημόσιας Υγείας (ΕΟΔΥ), ρυθμίσεις για τα προϊόντα καπνού, άλλα ζητήματα του Υπουργείου Υγείας και λοιπές διατάξεις» (Α’ 161),</w:t>
      </w:r>
    </w:p>
    <w:p w14:paraId="694321D5" w14:textId="53EAA8E6" w:rsidR="00D90A4B" w:rsidRPr="005848F1" w:rsidRDefault="00100653"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η</w:t>
      </w:r>
      <w:r w:rsidR="00D90A4B" w:rsidRPr="005848F1">
        <w:rPr>
          <w:rFonts w:asciiTheme="minorHAnsi" w:hAnsiTheme="minorHAnsi" w:cstheme="minorHAnsi"/>
          <w:color w:val="000000"/>
          <w:sz w:val="22"/>
          <w:szCs w:val="22"/>
        </w:rPr>
        <w:t xml:space="preserve">. του </w:t>
      </w:r>
      <w:proofErr w:type="spellStart"/>
      <w:r w:rsidR="00D90A4B" w:rsidRPr="005848F1">
        <w:rPr>
          <w:rFonts w:asciiTheme="minorHAnsi" w:hAnsiTheme="minorHAnsi" w:cstheme="minorHAnsi"/>
          <w:color w:val="000000"/>
          <w:sz w:val="22"/>
          <w:szCs w:val="22"/>
        </w:rPr>
        <w:t>π.δ.</w:t>
      </w:r>
      <w:proofErr w:type="spellEnd"/>
      <w:r w:rsidR="00D90A4B" w:rsidRPr="005848F1">
        <w:rPr>
          <w:rFonts w:asciiTheme="minorHAnsi" w:hAnsiTheme="minorHAnsi" w:cstheme="minorHAnsi"/>
          <w:color w:val="000000"/>
          <w:sz w:val="22"/>
          <w:szCs w:val="22"/>
        </w:rPr>
        <w:t xml:space="preserve"> 142/2017 «Οργανισμός Υπουργείου Οικονομικών» (Α’ 181),</w:t>
      </w:r>
    </w:p>
    <w:p w14:paraId="4F75EA27" w14:textId="6C5E67A1" w:rsidR="00D90A4B" w:rsidRPr="005848F1" w:rsidRDefault="00100653" w:rsidP="00D90A4B">
      <w:pPr>
        <w:pStyle w:val="Web"/>
        <w:spacing w:before="0" w:beforeAutospacing="0" w:after="0" w:afterAutospacing="0"/>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θ</w:t>
      </w:r>
      <w:r w:rsidR="00D90A4B" w:rsidRPr="005848F1">
        <w:rPr>
          <w:rFonts w:asciiTheme="minorHAnsi" w:hAnsiTheme="minorHAnsi" w:cstheme="minorHAnsi"/>
          <w:color w:val="000000"/>
          <w:sz w:val="22"/>
          <w:szCs w:val="22"/>
        </w:rPr>
        <w:t xml:space="preserve">. του </w:t>
      </w:r>
      <w:proofErr w:type="spellStart"/>
      <w:r w:rsidR="00D90A4B" w:rsidRPr="005848F1">
        <w:rPr>
          <w:rFonts w:asciiTheme="minorHAnsi" w:hAnsiTheme="minorHAnsi" w:cstheme="minorHAnsi"/>
          <w:color w:val="000000"/>
          <w:sz w:val="22"/>
          <w:szCs w:val="22"/>
        </w:rPr>
        <w:t>π.δ.</w:t>
      </w:r>
      <w:proofErr w:type="spellEnd"/>
      <w:r w:rsidR="00D90A4B" w:rsidRPr="005848F1">
        <w:rPr>
          <w:rFonts w:asciiTheme="minorHAnsi" w:hAnsiTheme="minorHAnsi" w:cstheme="minorHAnsi"/>
          <w:color w:val="000000"/>
          <w:sz w:val="22"/>
          <w:szCs w:val="22"/>
        </w:rPr>
        <w:t xml:space="preserve"> 147/2017 «Οργανισμός του Υπουργείου Οικονομίας και Ανάπτυξης» (Α΄ 192),</w:t>
      </w:r>
    </w:p>
    <w:p w14:paraId="79A4CB15" w14:textId="7CBA70CA" w:rsidR="00D90A4B" w:rsidRPr="005848F1" w:rsidRDefault="00100653" w:rsidP="00D90A4B">
      <w:pPr>
        <w:pStyle w:val="Web"/>
        <w:spacing w:before="0" w:beforeAutospacing="0" w:after="0" w:afterAutospacing="0"/>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ι</w:t>
      </w:r>
      <w:r w:rsidR="00D90A4B" w:rsidRPr="005848F1">
        <w:rPr>
          <w:rFonts w:asciiTheme="minorHAnsi" w:hAnsiTheme="minorHAnsi" w:cstheme="minorHAnsi"/>
          <w:color w:val="000000"/>
          <w:sz w:val="22"/>
          <w:szCs w:val="22"/>
        </w:rPr>
        <w:t xml:space="preserve">. του </w:t>
      </w:r>
      <w:proofErr w:type="spellStart"/>
      <w:r w:rsidR="00D90A4B" w:rsidRPr="005848F1">
        <w:rPr>
          <w:rFonts w:asciiTheme="minorHAnsi" w:hAnsiTheme="minorHAnsi" w:cstheme="minorHAnsi"/>
          <w:color w:val="000000"/>
          <w:sz w:val="22"/>
          <w:szCs w:val="22"/>
        </w:rPr>
        <w:t>π.δ.</w:t>
      </w:r>
      <w:proofErr w:type="spellEnd"/>
      <w:r w:rsidR="00D90A4B" w:rsidRPr="005848F1">
        <w:rPr>
          <w:rFonts w:asciiTheme="minorHAnsi" w:hAnsiTheme="minorHAnsi" w:cstheme="minorHAnsi"/>
          <w:color w:val="000000"/>
          <w:sz w:val="22"/>
          <w:szCs w:val="22"/>
        </w:rPr>
        <w:t xml:space="preserve"> 86/2018 «Ανασύσταση του Υπουργείου Δημόσιας Τάξης και Προστασίας του Πολίτη και μετονομασία του σε Υπουργείο Προστασίας του Πολίτη (Α΄ 159),</w:t>
      </w:r>
    </w:p>
    <w:p w14:paraId="420FDA91" w14:textId="77777777" w:rsidR="00D90A4B" w:rsidRPr="005848F1" w:rsidRDefault="00D90A4B" w:rsidP="00D90A4B">
      <w:pPr>
        <w:pStyle w:val="Web"/>
        <w:spacing w:before="0" w:beforeAutospacing="0" w:after="0" w:afterAutospacing="0"/>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α</w:t>
      </w:r>
      <w:proofErr w:type="spellEnd"/>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134/2017 «Οργανισμός Υπουργείου Εργασίας, Κοινωνικής Ασφάλισης και Κοινωνικής Αλληλεγγύης (Α΄ 168),</w:t>
      </w:r>
    </w:p>
    <w:p w14:paraId="7540C2EA" w14:textId="1785E567"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β</w:t>
      </w:r>
      <w:proofErr w:type="spellEnd"/>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121/2017 «Οργανισμός του Υπουργείου Υγείας» (Α' 148),</w:t>
      </w:r>
    </w:p>
    <w:p w14:paraId="50828DD5" w14:textId="06BE692D"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γ</w:t>
      </w:r>
      <w:proofErr w:type="spellEnd"/>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133/2017 «Οργανισμός του Υπουργείου Διοικητικής Ανασυγκρότησης» (Α΄ 161),</w:t>
      </w:r>
    </w:p>
    <w:p w14:paraId="3B8803EA" w14:textId="51D5A522"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δ</w:t>
      </w:r>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40/2020 «Οργανισμός του Υπουργείου Ψηφιακής Διακυβέρνησης» (Α’ 85),</w:t>
      </w:r>
    </w:p>
    <w:p w14:paraId="6C0AF22F" w14:textId="0C2CF5A0"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ε</w:t>
      </w:r>
      <w:proofErr w:type="spellEnd"/>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123/2017 «Οργανισμός του Υπουργείου Υποδομών και Μεταφορών» (Α' 151),</w:t>
      </w:r>
    </w:p>
    <w:p w14:paraId="7AF9EE88" w14:textId="33D7C0A9"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στ</w:t>
      </w:r>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13/2018 «Οργανισμός Υπουργείου Ναυτιλίας και Νησιωτικής Πολιτικής» (Α’ 26),</w:t>
      </w:r>
    </w:p>
    <w:p w14:paraId="6140C22D" w14:textId="7706DC72"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ζ</w:t>
      </w:r>
      <w:proofErr w:type="spellEnd"/>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83/2019 «Διορισμός Αντιπροέδρου της Κυβέρνησης, Υπουργών, Αναπληρωτών Υπουργών και Υφυπουργών» (Α' 121),</w:t>
      </w:r>
    </w:p>
    <w:p w14:paraId="0C663269" w14:textId="5D440570"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η</w:t>
      </w:r>
      <w:proofErr w:type="spellEnd"/>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62/2020 «Διορισμός Αναπληρωτών Υπουργών και Υφυπουργών» (Α’ 155),</w:t>
      </w:r>
    </w:p>
    <w:p w14:paraId="47A89580" w14:textId="159175A1"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t>ι</w:t>
      </w:r>
      <w:r w:rsidR="00100653" w:rsidRPr="005848F1">
        <w:rPr>
          <w:rFonts w:asciiTheme="minorHAnsi" w:hAnsiTheme="minorHAnsi" w:cstheme="minorHAnsi"/>
          <w:color w:val="000000"/>
          <w:sz w:val="22"/>
          <w:szCs w:val="22"/>
        </w:rPr>
        <w:t>θ</w:t>
      </w:r>
      <w:proofErr w:type="spellEnd"/>
      <w:r w:rsidRPr="005848F1">
        <w:rPr>
          <w:rFonts w:asciiTheme="minorHAnsi" w:hAnsiTheme="minorHAnsi" w:cstheme="minorHAnsi"/>
          <w:color w:val="000000"/>
          <w:sz w:val="22"/>
          <w:szCs w:val="22"/>
        </w:rPr>
        <w:t xml:space="preserve">. του </w:t>
      </w:r>
      <w:proofErr w:type="spellStart"/>
      <w:r w:rsidRPr="005848F1">
        <w:rPr>
          <w:rFonts w:asciiTheme="minorHAnsi" w:hAnsiTheme="minorHAnsi" w:cstheme="minorHAnsi"/>
          <w:color w:val="000000"/>
          <w:sz w:val="22"/>
          <w:szCs w:val="22"/>
        </w:rPr>
        <w:t>π.δ.</w:t>
      </w:r>
      <w:proofErr w:type="spellEnd"/>
      <w:r w:rsidRPr="005848F1">
        <w:rPr>
          <w:rFonts w:asciiTheme="minorHAnsi" w:hAnsiTheme="minorHAnsi" w:cstheme="minorHAnsi"/>
          <w:color w:val="000000"/>
          <w:sz w:val="22"/>
          <w:szCs w:val="22"/>
        </w:rPr>
        <w:t xml:space="preserve"> 2/2021 «Διορισμός Υπουργών, Αναπληρωτών Υπουργών και Υφυπουργών» (Α' 2),</w:t>
      </w:r>
    </w:p>
    <w:p w14:paraId="297C218C" w14:textId="085A5019" w:rsidR="00D90A4B" w:rsidRPr="005848F1" w:rsidRDefault="00100653"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κ</w:t>
      </w:r>
      <w:r w:rsidR="00D90A4B" w:rsidRPr="005848F1">
        <w:rPr>
          <w:rFonts w:asciiTheme="minorHAnsi" w:hAnsiTheme="minorHAnsi" w:cstheme="minorHAnsi"/>
          <w:color w:val="000000"/>
          <w:sz w:val="22"/>
          <w:szCs w:val="22"/>
        </w:rPr>
        <w:t xml:space="preserve">. της υπό στοιχεία Υ6/9.7.2019 απόφασης του Πρωθυπουργού «Ανάθεση αρμοδιοτήτων στον Υπουργό Επικρατείας» (Β’ 2902), </w:t>
      </w:r>
    </w:p>
    <w:p w14:paraId="1A1FCDBB" w14:textId="77777777"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κ</w:t>
      </w:r>
      <w:r w:rsidR="00100653" w:rsidRPr="005848F1">
        <w:rPr>
          <w:rFonts w:asciiTheme="minorHAnsi" w:hAnsiTheme="minorHAnsi" w:cstheme="minorHAnsi"/>
          <w:color w:val="000000"/>
          <w:sz w:val="22"/>
          <w:szCs w:val="22"/>
        </w:rPr>
        <w:t>α</w:t>
      </w:r>
      <w:r w:rsidRPr="005848F1">
        <w:rPr>
          <w:rFonts w:asciiTheme="minorHAnsi" w:hAnsiTheme="minorHAnsi" w:cstheme="minorHAnsi"/>
          <w:color w:val="000000"/>
          <w:sz w:val="22"/>
          <w:szCs w:val="22"/>
        </w:rPr>
        <w:t xml:space="preserve">. της υπό στοιχεία Υ70/30.10.2020 απόφασης του Πρωθυπουργού «Ανάθεση αρμοδιοτήτων στον Αναπληρωτή Υπουργό Οικονομικών, Θεόδωρο </w:t>
      </w:r>
      <w:proofErr w:type="spellStart"/>
      <w:r w:rsidRPr="005848F1">
        <w:rPr>
          <w:rFonts w:asciiTheme="minorHAnsi" w:hAnsiTheme="minorHAnsi" w:cstheme="minorHAnsi"/>
          <w:color w:val="000000"/>
          <w:sz w:val="22"/>
          <w:szCs w:val="22"/>
        </w:rPr>
        <w:t>Σκυλακάκη</w:t>
      </w:r>
      <w:proofErr w:type="spellEnd"/>
      <w:r w:rsidRPr="005848F1">
        <w:rPr>
          <w:rFonts w:asciiTheme="minorHAnsi" w:hAnsiTheme="minorHAnsi" w:cstheme="minorHAnsi"/>
          <w:color w:val="000000"/>
          <w:sz w:val="22"/>
          <w:szCs w:val="22"/>
        </w:rPr>
        <w:t>» (Β’ 4805) και</w:t>
      </w:r>
    </w:p>
    <w:p w14:paraId="5124388D" w14:textId="0BBF81D0" w:rsidR="00D90A4B" w:rsidRPr="005848F1" w:rsidRDefault="00D90A4B"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roofErr w:type="spellStart"/>
      <w:r w:rsidRPr="005848F1">
        <w:rPr>
          <w:rFonts w:asciiTheme="minorHAnsi" w:hAnsiTheme="minorHAnsi" w:cstheme="minorHAnsi"/>
          <w:color w:val="000000"/>
          <w:sz w:val="22"/>
          <w:szCs w:val="22"/>
        </w:rPr>
        <w:lastRenderedPageBreak/>
        <w:t>κ</w:t>
      </w:r>
      <w:r w:rsidR="00100653" w:rsidRPr="005848F1">
        <w:rPr>
          <w:rFonts w:asciiTheme="minorHAnsi" w:hAnsiTheme="minorHAnsi" w:cstheme="minorHAnsi"/>
          <w:color w:val="000000"/>
          <w:sz w:val="22"/>
          <w:szCs w:val="22"/>
        </w:rPr>
        <w:t>β</w:t>
      </w:r>
      <w:proofErr w:type="spellEnd"/>
      <w:r w:rsidRPr="005848F1">
        <w:rPr>
          <w:rFonts w:asciiTheme="minorHAnsi" w:hAnsiTheme="minorHAnsi" w:cstheme="minorHAnsi"/>
          <w:color w:val="000000"/>
          <w:sz w:val="22"/>
          <w:szCs w:val="22"/>
        </w:rPr>
        <w:t xml:space="preserve">. της υπό στοιχεία </w:t>
      </w:r>
      <w:proofErr w:type="spellStart"/>
      <w:r w:rsidRPr="005848F1">
        <w:rPr>
          <w:rFonts w:asciiTheme="minorHAnsi" w:hAnsiTheme="minorHAnsi" w:cstheme="minorHAnsi"/>
          <w:color w:val="000000"/>
          <w:sz w:val="22"/>
          <w:szCs w:val="22"/>
        </w:rPr>
        <w:t>ΔΝΣα</w:t>
      </w:r>
      <w:proofErr w:type="spellEnd"/>
      <w:r w:rsidRPr="005848F1">
        <w:rPr>
          <w:rFonts w:asciiTheme="minorHAnsi" w:hAnsiTheme="minorHAnsi" w:cstheme="minorHAnsi"/>
          <w:color w:val="000000"/>
          <w:sz w:val="22"/>
          <w:szCs w:val="22"/>
        </w:rPr>
        <w:t>’/οικ.59172/7775/ΦΝ 459/19.7.2019 κοινής απόφασης του Πρωθυπουργού και του Υπουργού Υποδομών και Μεταφορών «Ανάθεση αρμοδιοτήτων στον Υφυπουργό Υποδομών και Μεταφορών, Ιωάννη Κεφαλογιάννη» (Β’ 3058).</w:t>
      </w:r>
    </w:p>
    <w:p w14:paraId="759A6D35" w14:textId="35D96F84" w:rsidR="00D90A4B" w:rsidRPr="005848F1" w:rsidRDefault="00D90A4B" w:rsidP="00D90A4B">
      <w:pPr>
        <w:spacing w:line="276" w:lineRule="auto"/>
        <w:jc w:val="both"/>
        <w:rPr>
          <w:rFonts w:asciiTheme="minorHAnsi" w:hAnsiTheme="minorHAnsi" w:cstheme="minorHAnsi"/>
          <w:color w:val="000000"/>
          <w:sz w:val="22"/>
          <w:szCs w:val="22"/>
        </w:rPr>
      </w:pPr>
      <w:r w:rsidRPr="005848F1">
        <w:rPr>
          <w:rFonts w:asciiTheme="minorHAnsi" w:hAnsiTheme="minorHAnsi" w:cstheme="minorHAnsi"/>
          <w:color w:val="000000"/>
          <w:sz w:val="22"/>
          <w:szCs w:val="22"/>
        </w:rPr>
        <w:t xml:space="preserve">2. </w:t>
      </w:r>
      <w:r w:rsidR="00995A82" w:rsidRPr="005848F1">
        <w:rPr>
          <w:rFonts w:asciiTheme="minorHAnsi" w:hAnsiTheme="minorHAnsi" w:cstheme="minorHAnsi"/>
          <w:color w:val="000000"/>
          <w:sz w:val="22"/>
          <w:szCs w:val="22"/>
        </w:rPr>
        <w:t>Την υπό στοιχεία Δ1α/ΓΠ.οικ.</w:t>
      </w:r>
      <w:r w:rsidR="00EC371C" w:rsidRPr="005848F1">
        <w:rPr>
          <w:rFonts w:asciiTheme="minorHAnsi" w:hAnsiTheme="minorHAnsi" w:cstheme="minorHAnsi"/>
          <w:color w:val="000000"/>
          <w:sz w:val="22"/>
          <w:szCs w:val="22"/>
        </w:rPr>
        <w:t>36848</w:t>
      </w:r>
      <w:r w:rsidR="008763A6" w:rsidRPr="005848F1">
        <w:rPr>
          <w:rFonts w:asciiTheme="minorHAnsi" w:hAnsiTheme="minorHAnsi" w:cstheme="minorHAnsi"/>
          <w:color w:val="000000"/>
          <w:sz w:val="22"/>
          <w:szCs w:val="22"/>
        </w:rPr>
        <w:t>/</w:t>
      </w:r>
      <w:r w:rsidR="00EC371C" w:rsidRPr="005848F1">
        <w:rPr>
          <w:rFonts w:asciiTheme="minorHAnsi" w:hAnsiTheme="minorHAnsi" w:cstheme="minorHAnsi"/>
          <w:color w:val="000000"/>
          <w:sz w:val="22"/>
          <w:szCs w:val="22"/>
        </w:rPr>
        <w:t>11</w:t>
      </w:r>
      <w:r w:rsidR="008763A6" w:rsidRPr="005848F1">
        <w:rPr>
          <w:rFonts w:asciiTheme="minorHAnsi" w:hAnsiTheme="minorHAnsi" w:cstheme="minorHAnsi"/>
          <w:color w:val="000000"/>
          <w:sz w:val="22"/>
          <w:szCs w:val="22"/>
        </w:rPr>
        <w:t>.6</w:t>
      </w:r>
      <w:r w:rsidR="00995A82" w:rsidRPr="005848F1">
        <w:rPr>
          <w:rFonts w:asciiTheme="minorHAnsi" w:hAnsiTheme="minorHAnsi" w:cstheme="minorHAnsi"/>
          <w:color w:val="000000"/>
          <w:sz w:val="22"/>
          <w:szCs w:val="22"/>
        </w:rPr>
        <w:t xml:space="preserve">.2021 κοινή απόφαση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και Επικρατείας «Προϋποθέσεις εισόδου στη Χώρα προς περιορισμό της διασποράς του </w:t>
      </w:r>
      <w:proofErr w:type="spellStart"/>
      <w:r w:rsidR="00995A82" w:rsidRPr="005848F1">
        <w:rPr>
          <w:rFonts w:asciiTheme="minorHAnsi" w:hAnsiTheme="minorHAnsi" w:cstheme="minorHAnsi"/>
          <w:color w:val="000000"/>
          <w:sz w:val="22"/>
          <w:szCs w:val="22"/>
        </w:rPr>
        <w:t>κορωνοϊού</w:t>
      </w:r>
      <w:proofErr w:type="spellEnd"/>
      <w:r w:rsidR="00995A82" w:rsidRPr="005848F1">
        <w:rPr>
          <w:rFonts w:asciiTheme="minorHAnsi" w:hAnsiTheme="minorHAnsi" w:cstheme="minorHAnsi"/>
          <w:color w:val="000000"/>
          <w:sz w:val="22"/>
          <w:szCs w:val="22"/>
        </w:rPr>
        <w:t xml:space="preserve"> </w:t>
      </w:r>
      <w:r w:rsidR="00995A82" w:rsidRPr="005848F1">
        <w:rPr>
          <w:rFonts w:asciiTheme="minorHAnsi" w:hAnsiTheme="minorHAnsi" w:cstheme="minorHAnsi"/>
          <w:color w:val="000000"/>
          <w:sz w:val="22"/>
          <w:szCs w:val="22"/>
          <w:lang w:val="en-US"/>
        </w:rPr>
        <w:t>COVID</w:t>
      </w:r>
      <w:r w:rsidR="00995A82" w:rsidRPr="005848F1">
        <w:rPr>
          <w:rFonts w:asciiTheme="minorHAnsi" w:hAnsiTheme="minorHAnsi" w:cstheme="minorHAnsi"/>
          <w:color w:val="000000"/>
          <w:sz w:val="22"/>
          <w:szCs w:val="22"/>
        </w:rPr>
        <w:t>-19» (</w:t>
      </w:r>
      <w:r w:rsidR="00995A82" w:rsidRPr="005848F1">
        <w:rPr>
          <w:rFonts w:asciiTheme="minorHAnsi" w:hAnsiTheme="minorHAnsi" w:cstheme="minorHAnsi"/>
          <w:color w:val="000000"/>
          <w:sz w:val="22"/>
          <w:szCs w:val="22"/>
          <w:lang w:val="en-US"/>
        </w:rPr>
        <w:t>B</w:t>
      </w:r>
      <w:r w:rsidR="00995A82" w:rsidRPr="005848F1">
        <w:rPr>
          <w:rFonts w:asciiTheme="minorHAnsi" w:hAnsiTheme="minorHAnsi" w:cstheme="minorHAnsi"/>
          <w:color w:val="000000"/>
          <w:sz w:val="22"/>
          <w:szCs w:val="22"/>
        </w:rPr>
        <w:t xml:space="preserve">΄ </w:t>
      </w:r>
      <w:r w:rsidR="00EC371C" w:rsidRPr="005848F1">
        <w:rPr>
          <w:rFonts w:asciiTheme="minorHAnsi" w:hAnsiTheme="minorHAnsi" w:cstheme="minorHAnsi"/>
          <w:color w:val="000000"/>
          <w:sz w:val="22"/>
          <w:szCs w:val="22"/>
        </w:rPr>
        <w:t>2505</w:t>
      </w:r>
      <w:r w:rsidR="00995A82" w:rsidRPr="005848F1">
        <w:rPr>
          <w:rFonts w:asciiTheme="minorHAnsi" w:hAnsiTheme="minorHAnsi" w:cstheme="minorHAnsi"/>
          <w:color w:val="000000"/>
          <w:sz w:val="22"/>
          <w:szCs w:val="22"/>
        </w:rPr>
        <w:t>)</w:t>
      </w:r>
      <w:r w:rsidRPr="005848F1">
        <w:rPr>
          <w:rFonts w:asciiTheme="minorHAnsi" w:hAnsiTheme="minorHAnsi" w:cstheme="minorHAnsi"/>
          <w:color w:val="000000"/>
          <w:sz w:val="22"/>
          <w:szCs w:val="22"/>
        </w:rPr>
        <w:t>.</w:t>
      </w:r>
    </w:p>
    <w:p w14:paraId="405C915A" w14:textId="3013110E" w:rsidR="00995A82" w:rsidRPr="005848F1" w:rsidRDefault="00D90A4B" w:rsidP="00995A82">
      <w:pPr>
        <w:pStyle w:val="a3"/>
        <w:spacing w:line="276" w:lineRule="auto"/>
        <w:ind w:left="0"/>
        <w:jc w:val="both"/>
        <w:rPr>
          <w:rFonts w:asciiTheme="minorHAnsi" w:hAnsiTheme="minorHAnsi" w:cstheme="minorHAnsi"/>
          <w:sz w:val="22"/>
          <w:szCs w:val="22"/>
          <w:lang w:eastAsia="ar-SA"/>
        </w:rPr>
      </w:pPr>
      <w:r w:rsidRPr="005848F1">
        <w:rPr>
          <w:rFonts w:asciiTheme="minorHAnsi" w:hAnsiTheme="minorHAnsi" w:cstheme="minorHAnsi"/>
          <w:color w:val="000000"/>
          <w:sz w:val="22"/>
          <w:szCs w:val="22"/>
        </w:rPr>
        <w:t xml:space="preserve">3. </w:t>
      </w:r>
      <w:r w:rsidR="00995A82" w:rsidRPr="005848F1">
        <w:rPr>
          <w:rFonts w:asciiTheme="minorHAnsi" w:hAnsiTheme="minorHAnsi" w:cstheme="minorHAnsi"/>
          <w:sz w:val="22"/>
          <w:szCs w:val="22"/>
          <w:lang w:eastAsia="ar-SA"/>
        </w:rPr>
        <w:t>Την υπό στοιχεία Δ1α/ΓΠ.οικ.</w:t>
      </w:r>
      <w:r w:rsidR="008763A6" w:rsidRPr="005848F1">
        <w:rPr>
          <w:rFonts w:asciiTheme="minorHAnsi" w:hAnsiTheme="minorHAnsi" w:cstheme="minorHAnsi"/>
          <w:sz w:val="22"/>
          <w:szCs w:val="22"/>
          <w:lang w:eastAsia="ar-SA"/>
        </w:rPr>
        <w:t>36587/10.6</w:t>
      </w:r>
      <w:r w:rsidR="00995A82" w:rsidRPr="005848F1">
        <w:rPr>
          <w:rFonts w:asciiTheme="minorHAnsi" w:hAnsiTheme="minorHAnsi" w:cstheme="minorHAnsi"/>
          <w:sz w:val="22"/>
          <w:szCs w:val="22"/>
          <w:lang w:eastAsia="ar-SA"/>
        </w:rPr>
        <w:t xml:space="preserve">.2021 κοινή απόφαση των Υπουργών Οικονομικών, Ανάπτυξης και Επενδύσεων,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Μετανάστευσης και Ασύλου, Ψηφιακής Διακυβέρνησης, Υποδομών και Μεταφορών, Ναυτιλίας και Νησιωτικής Πολιτικής, Επικρατείας και του Υφυπουργού στον Πρωθυπουργό «Έκτακτα μέτρα προστασίας της δημόσιας υγείας από τον κίνδυνο περαιτέρω διασποράς του </w:t>
      </w:r>
      <w:proofErr w:type="spellStart"/>
      <w:r w:rsidR="00995A82" w:rsidRPr="005848F1">
        <w:rPr>
          <w:rFonts w:asciiTheme="minorHAnsi" w:hAnsiTheme="minorHAnsi" w:cstheme="minorHAnsi"/>
          <w:sz w:val="22"/>
          <w:szCs w:val="22"/>
          <w:lang w:eastAsia="ar-SA"/>
        </w:rPr>
        <w:t>κορωνοϊού</w:t>
      </w:r>
      <w:proofErr w:type="spellEnd"/>
      <w:r w:rsidR="00995A82" w:rsidRPr="005848F1">
        <w:rPr>
          <w:rFonts w:asciiTheme="minorHAnsi" w:hAnsiTheme="minorHAnsi" w:cstheme="minorHAnsi"/>
          <w:sz w:val="22"/>
          <w:szCs w:val="22"/>
          <w:lang w:eastAsia="ar-SA"/>
        </w:rPr>
        <w:t xml:space="preserve"> COVID-19 στο σύνολο της Επικράτειας για το διάστημα από τη Δευτέρα, </w:t>
      </w:r>
      <w:r w:rsidR="008763A6" w:rsidRPr="005848F1">
        <w:rPr>
          <w:rFonts w:asciiTheme="minorHAnsi" w:hAnsiTheme="minorHAnsi" w:cstheme="minorHAnsi"/>
          <w:sz w:val="22"/>
          <w:szCs w:val="22"/>
          <w:lang w:eastAsia="ar-SA"/>
        </w:rPr>
        <w:t>14</w:t>
      </w:r>
      <w:r w:rsidR="00995A82" w:rsidRPr="005848F1">
        <w:rPr>
          <w:rFonts w:asciiTheme="minorHAnsi" w:hAnsiTheme="minorHAnsi" w:cstheme="minorHAnsi"/>
          <w:sz w:val="22"/>
          <w:szCs w:val="22"/>
          <w:lang w:eastAsia="ar-SA"/>
        </w:rPr>
        <w:t xml:space="preserve"> </w:t>
      </w:r>
      <w:r w:rsidR="008763A6" w:rsidRPr="005848F1">
        <w:rPr>
          <w:rFonts w:asciiTheme="minorHAnsi" w:hAnsiTheme="minorHAnsi" w:cstheme="minorHAnsi"/>
          <w:sz w:val="22"/>
          <w:szCs w:val="22"/>
          <w:lang w:eastAsia="ar-SA"/>
        </w:rPr>
        <w:t>Ιουνίου</w:t>
      </w:r>
      <w:r w:rsidR="00995A82" w:rsidRPr="005848F1">
        <w:rPr>
          <w:rFonts w:asciiTheme="minorHAnsi" w:hAnsiTheme="minorHAnsi" w:cstheme="minorHAnsi"/>
          <w:sz w:val="22"/>
          <w:szCs w:val="22"/>
          <w:lang w:eastAsia="ar-SA"/>
        </w:rPr>
        <w:t xml:space="preserve"> 2021 και ώρα 6:00 έως και τη Δευτέρα, </w:t>
      </w:r>
      <w:r w:rsidR="008763A6" w:rsidRPr="005848F1">
        <w:rPr>
          <w:rFonts w:asciiTheme="minorHAnsi" w:hAnsiTheme="minorHAnsi" w:cstheme="minorHAnsi"/>
          <w:sz w:val="22"/>
          <w:szCs w:val="22"/>
          <w:lang w:eastAsia="ar-SA"/>
        </w:rPr>
        <w:t>21</w:t>
      </w:r>
      <w:r w:rsidR="00995A82" w:rsidRPr="005848F1">
        <w:rPr>
          <w:rFonts w:asciiTheme="minorHAnsi" w:hAnsiTheme="minorHAnsi" w:cstheme="minorHAnsi"/>
          <w:sz w:val="22"/>
          <w:szCs w:val="22"/>
          <w:lang w:eastAsia="ar-SA"/>
        </w:rPr>
        <w:t xml:space="preserve"> Ιουνίου 2021 και ώρα 6:00» (Β’ </w:t>
      </w:r>
      <w:r w:rsidR="008763A6" w:rsidRPr="005848F1">
        <w:rPr>
          <w:rFonts w:asciiTheme="minorHAnsi" w:hAnsiTheme="minorHAnsi" w:cstheme="minorHAnsi"/>
          <w:sz w:val="22"/>
          <w:szCs w:val="22"/>
          <w:lang w:eastAsia="ar-SA"/>
        </w:rPr>
        <w:t>2476</w:t>
      </w:r>
      <w:r w:rsidR="00995A82" w:rsidRPr="005848F1">
        <w:rPr>
          <w:rFonts w:asciiTheme="minorHAnsi" w:hAnsiTheme="minorHAnsi" w:cstheme="minorHAnsi"/>
          <w:sz w:val="22"/>
          <w:szCs w:val="22"/>
          <w:lang w:eastAsia="ar-SA"/>
        </w:rPr>
        <w:t>), όπως εκάστοτε ισχύει.</w:t>
      </w:r>
    </w:p>
    <w:p w14:paraId="3A40F05A" w14:textId="35BB3075" w:rsidR="00D90A4B" w:rsidRPr="005848F1" w:rsidRDefault="00D90A4B" w:rsidP="008763A6">
      <w:pPr>
        <w:pStyle w:val="Web"/>
        <w:spacing w:before="0" w:beforeAutospacing="0" w:after="0" w:afterAutospacing="0" w:line="276" w:lineRule="auto"/>
        <w:jc w:val="both"/>
        <w:rPr>
          <w:rFonts w:ascii="Calibri" w:hAnsi="Calibri" w:cs="Calibri"/>
          <w:color w:val="000000"/>
          <w:sz w:val="22"/>
          <w:szCs w:val="22"/>
        </w:rPr>
      </w:pPr>
      <w:r w:rsidRPr="005848F1">
        <w:rPr>
          <w:rFonts w:asciiTheme="minorHAnsi" w:hAnsiTheme="minorHAnsi" w:cstheme="minorHAnsi"/>
          <w:color w:val="000000"/>
          <w:sz w:val="22"/>
          <w:szCs w:val="22"/>
        </w:rPr>
        <w:t xml:space="preserve">4. </w:t>
      </w:r>
      <w:r w:rsidRPr="005848F1">
        <w:rPr>
          <w:rFonts w:asciiTheme="minorHAnsi" w:hAnsiTheme="minorHAnsi" w:cstheme="minorHAnsi"/>
          <w:sz w:val="22"/>
          <w:szCs w:val="22"/>
        </w:rPr>
        <w:t xml:space="preserve">Τη συνδρομή επιτακτικών λόγων δημοσίου συμφέροντος, ενόψει των επιδημιολογικών δεδομένων σε διάφορες χώρες και του γεγονότος ότι η πανδημία του </w:t>
      </w:r>
      <w:proofErr w:type="spellStart"/>
      <w:r w:rsidRPr="005848F1">
        <w:rPr>
          <w:rFonts w:asciiTheme="minorHAnsi" w:hAnsiTheme="minorHAnsi" w:cstheme="minorHAnsi"/>
          <w:sz w:val="22"/>
          <w:szCs w:val="22"/>
        </w:rPr>
        <w:t>κορωνοϊού</w:t>
      </w:r>
      <w:proofErr w:type="spellEnd"/>
      <w:r w:rsidRPr="005848F1">
        <w:rPr>
          <w:rFonts w:asciiTheme="minorHAnsi" w:hAnsiTheme="minorHAnsi" w:cstheme="minorHAnsi"/>
          <w:sz w:val="22"/>
          <w:szCs w:val="22"/>
        </w:rPr>
        <w:t xml:space="preserve"> COVID-19 εξακολουθεί να πλήττει, κατά την παρούσα περίοδο, μεγάλο μέρος της παγκόσμιας κοινότητας, όπως αναγνωρίζεται και από τον Παγκόσμιο Οργαν</w:t>
      </w:r>
      <w:r w:rsidR="001E21CF" w:rsidRPr="005848F1">
        <w:rPr>
          <w:rFonts w:asciiTheme="minorHAnsi" w:hAnsiTheme="minorHAnsi" w:cstheme="minorHAnsi"/>
          <w:sz w:val="22"/>
          <w:szCs w:val="22"/>
        </w:rPr>
        <w:t>ισμό Υγείας (ΠΟΥ), που καθιστά αναγκαία τη θέσπιση ειδικών προϋποθέσεων για την είσοδο στη Χώρα</w:t>
      </w:r>
      <w:r w:rsidR="008763A6" w:rsidRPr="005848F1">
        <w:rPr>
          <w:rFonts w:ascii="Calibri" w:hAnsi="Calibri" w:cs="Calibri"/>
          <w:color w:val="000000"/>
          <w:sz w:val="22"/>
          <w:szCs w:val="22"/>
        </w:rPr>
        <w:t xml:space="preserve">, προς αντιμετώπιση του κινδύνου </w:t>
      </w:r>
      <w:proofErr w:type="spellStart"/>
      <w:r w:rsidR="008763A6" w:rsidRPr="005848F1">
        <w:rPr>
          <w:rFonts w:ascii="Calibri" w:hAnsi="Calibri" w:cs="Calibri"/>
          <w:color w:val="000000"/>
          <w:sz w:val="22"/>
          <w:szCs w:val="22"/>
        </w:rPr>
        <w:t>διασποράς</w:t>
      </w:r>
      <w:proofErr w:type="spellEnd"/>
      <w:r w:rsidR="008763A6" w:rsidRPr="005848F1">
        <w:rPr>
          <w:rFonts w:ascii="Calibri" w:hAnsi="Calibri" w:cs="Calibri"/>
          <w:color w:val="000000"/>
          <w:sz w:val="22"/>
          <w:szCs w:val="22"/>
        </w:rPr>
        <w:t xml:space="preserve"> του </w:t>
      </w:r>
      <w:proofErr w:type="spellStart"/>
      <w:r w:rsidR="008763A6" w:rsidRPr="005848F1">
        <w:rPr>
          <w:rFonts w:ascii="Calibri" w:hAnsi="Calibri" w:cs="Calibri"/>
          <w:color w:val="000000"/>
          <w:sz w:val="22"/>
          <w:szCs w:val="22"/>
        </w:rPr>
        <w:t>κορωνοϊου</w:t>
      </w:r>
      <w:proofErr w:type="spellEnd"/>
      <w:r w:rsidR="008763A6" w:rsidRPr="005848F1">
        <w:rPr>
          <w:rFonts w:ascii="Calibri" w:hAnsi="Calibri" w:cs="Calibri"/>
          <w:color w:val="000000"/>
          <w:sz w:val="22"/>
          <w:szCs w:val="22"/>
        </w:rPr>
        <w:t>́ COVID-19.</w:t>
      </w:r>
    </w:p>
    <w:p w14:paraId="6851918C" w14:textId="4FD2CE54" w:rsidR="00D90A4B" w:rsidRPr="005848F1" w:rsidRDefault="00DD4077" w:rsidP="00D90A4B">
      <w:pPr>
        <w:pStyle w:val="Web"/>
        <w:spacing w:before="0" w:beforeAutospacing="0" w:after="0" w:afterAutospacing="0" w:line="276" w:lineRule="auto"/>
        <w:jc w:val="both"/>
        <w:rPr>
          <w:rFonts w:asciiTheme="minorHAnsi" w:hAnsiTheme="minorHAnsi" w:cstheme="minorHAnsi"/>
          <w:color w:val="000000"/>
          <w:sz w:val="22"/>
          <w:szCs w:val="22"/>
        </w:rPr>
      </w:pPr>
      <w:r w:rsidRPr="005848F1">
        <w:rPr>
          <w:rFonts w:asciiTheme="minorHAnsi" w:hAnsiTheme="minorHAnsi" w:cstheme="minorHAnsi"/>
          <w:color w:val="000000"/>
          <w:sz w:val="22"/>
          <w:szCs w:val="22"/>
        </w:rPr>
        <w:t xml:space="preserve">5. </w:t>
      </w:r>
      <w:r w:rsidR="005C4081" w:rsidRPr="005848F1">
        <w:rPr>
          <w:rFonts w:asciiTheme="minorHAnsi" w:hAnsiTheme="minorHAnsi" w:cstheme="minorHAnsi"/>
          <w:color w:val="000000"/>
          <w:sz w:val="22"/>
          <w:szCs w:val="22"/>
        </w:rPr>
        <w:t>Τ</w:t>
      </w:r>
      <w:r w:rsidR="00EC371C" w:rsidRPr="005848F1">
        <w:rPr>
          <w:rFonts w:asciiTheme="minorHAnsi" w:hAnsiTheme="minorHAnsi" w:cstheme="minorHAnsi"/>
          <w:color w:val="000000"/>
          <w:sz w:val="22"/>
          <w:szCs w:val="22"/>
        </w:rPr>
        <w:t xml:space="preserve">ην </w:t>
      </w:r>
      <w:r w:rsidR="00D90A4B" w:rsidRPr="005848F1">
        <w:rPr>
          <w:rFonts w:asciiTheme="minorHAnsi" w:hAnsiTheme="minorHAnsi" w:cstheme="minorHAnsi"/>
          <w:color w:val="000000"/>
          <w:sz w:val="22"/>
          <w:szCs w:val="22"/>
        </w:rPr>
        <w:t>από</w:t>
      </w:r>
      <w:r w:rsidRPr="005848F1">
        <w:rPr>
          <w:rFonts w:asciiTheme="minorHAnsi" w:hAnsiTheme="minorHAnsi" w:cstheme="minorHAnsi"/>
          <w:color w:val="000000"/>
          <w:sz w:val="22"/>
          <w:szCs w:val="22"/>
        </w:rPr>
        <w:t xml:space="preserve"> </w:t>
      </w:r>
      <w:r w:rsidR="00EC371C" w:rsidRPr="005848F1">
        <w:rPr>
          <w:rFonts w:asciiTheme="minorHAnsi" w:hAnsiTheme="minorHAnsi" w:cstheme="minorHAnsi"/>
          <w:color w:val="000000"/>
          <w:sz w:val="22"/>
          <w:szCs w:val="22"/>
        </w:rPr>
        <w:t>17</w:t>
      </w:r>
      <w:r w:rsidR="005C4081" w:rsidRPr="005848F1">
        <w:rPr>
          <w:rFonts w:asciiTheme="minorHAnsi" w:hAnsiTheme="minorHAnsi" w:cstheme="minorHAnsi"/>
          <w:color w:val="000000"/>
          <w:sz w:val="22"/>
          <w:szCs w:val="22"/>
        </w:rPr>
        <w:t>.6.2021</w:t>
      </w:r>
      <w:r w:rsidR="0087364B" w:rsidRPr="005848F1">
        <w:rPr>
          <w:rFonts w:asciiTheme="minorHAnsi" w:hAnsiTheme="minorHAnsi" w:cstheme="minorHAnsi"/>
          <w:color w:val="000000"/>
          <w:sz w:val="22"/>
          <w:szCs w:val="22"/>
        </w:rPr>
        <w:t xml:space="preserve"> </w:t>
      </w:r>
      <w:r w:rsidR="00EC371C" w:rsidRPr="005848F1">
        <w:rPr>
          <w:rFonts w:asciiTheme="minorHAnsi" w:hAnsiTheme="minorHAnsi" w:cstheme="minorHAnsi"/>
          <w:color w:val="000000"/>
          <w:sz w:val="22"/>
          <w:szCs w:val="22"/>
        </w:rPr>
        <w:t>εισήγηση</w:t>
      </w:r>
      <w:r w:rsidR="006F2FB5" w:rsidRPr="005848F1">
        <w:rPr>
          <w:rFonts w:asciiTheme="minorHAnsi" w:hAnsiTheme="minorHAnsi" w:cstheme="minorHAnsi"/>
          <w:color w:val="000000"/>
          <w:sz w:val="22"/>
          <w:szCs w:val="22"/>
        </w:rPr>
        <w:t xml:space="preserve"> </w:t>
      </w:r>
      <w:r w:rsidR="00D90A4B" w:rsidRPr="005848F1">
        <w:rPr>
          <w:rFonts w:asciiTheme="minorHAnsi" w:hAnsiTheme="minorHAnsi" w:cstheme="minorHAnsi"/>
          <w:color w:val="000000"/>
          <w:sz w:val="22"/>
          <w:szCs w:val="22"/>
        </w:rPr>
        <w:t xml:space="preserve">της Εθνικής Επιτροπής Προστασίας Δημόσιας Υγείας έναντι του </w:t>
      </w:r>
      <w:proofErr w:type="spellStart"/>
      <w:r w:rsidR="00D90A4B" w:rsidRPr="005848F1">
        <w:rPr>
          <w:rFonts w:asciiTheme="minorHAnsi" w:hAnsiTheme="minorHAnsi" w:cstheme="minorHAnsi"/>
          <w:color w:val="000000"/>
          <w:sz w:val="22"/>
          <w:szCs w:val="22"/>
        </w:rPr>
        <w:t>κορωνοϊού</w:t>
      </w:r>
      <w:proofErr w:type="spellEnd"/>
      <w:r w:rsidR="00D90A4B" w:rsidRPr="005848F1">
        <w:rPr>
          <w:rFonts w:asciiTheme="minorHAnsi" w:hAnsiTheme="minorHAnsi" w:cstheme="minorHAnsi"/>
          <w:color w:val="000000"/>
          <w:sz w:val="22"/>
          <w:szCs w:val="22"/>
        </w:rPr>
        <w:t xml:space="preserve"> COVID-19.</w:t>
      </w:r>
    </w:p>
    <w:p w14:paraId="1C49946F" w14:textId="2D467A96" w:rsidR="00D90A4B" w:rsidRPr="005848F1" w:rsidRDefault="00DD4077"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r w:rsidRPr="005848F1">
        <w:rPr>
          <w:rFonts w:asciiTheme="minorHAnsi" w:hAnsiTheme="minorHAnsi" w:cstheme="minorHAnsi"/>
          <w:color w:val="000000"/>
          <w:sz w:val="22"/>
          <w:szCs w:val="22"/>
        </w:rPr>
        <w:t>6. Την υπό στοιχεία Β1,Β2/</w:t>
      </w:r>
      <w:proofErr w:type="spellStart"/>
      <w:r w:rsidRPr="005848F1">
        <w:rPr>
          <w:rFonts w:asciiTheme="minorHAnsi" w:hAnsiTheme="minorHAnsi" w:cstheme="minorHAnsi"/>
          <w:color w:val="000000"/>
          <w:sz w:val="22"/>
          <w:szCs w:val="22"/>
        </w:rPr>
        <w:t>οικ</w:t>
      </w:r>
      <w:proofErr w:type="spellEnd"/>
      <w:r w:rsidR="00EC371C" w:rsidRPr="005848F1">
        <w:rPr>
          <w:rFonts w:asciiTheme="minorHAnsi" w:hAnsiTheme="minorHAnsi" w:cstheme="minorHAnsi"/>
          <w:color w:val="000000"/>
          <w:sz w:val="22"/>
          <w:szCs w:val="22"/>
        </w:rPr>
        <w:t>……………………..</w:t>
      </w:r>
      <w:r w:rsidRPr="005848F1">
        <w:rPr>
          <w:rFonts w:asciiTheme="minorHAnsi" w:hAnsiTheme="minorHAnsi" w:cstheme="minorHAnsi"/>
          <w:color w:val="000000"/>
          <w:sz w:val="22"/>
          <w:szCs w:val="22"/>
        </w:rPr>
        <w:t>/</w:t>
      </w:r>
      <w:r w:rsidR="008763A6" w:rsidRPr="005848F1">
        <w:rPr>
          <w:rFonts w:asciiTheme="minorHAnsi" w:hAnsiTheme="minorHAnsi" w:cstheme="minorHAnsi"/>
          <w:color w:val="000000"/>
          <w:sz w:val="22"/>
          <w:szCs w:val="22"/>
        </w:rPr>
        <w:t>1</w:t>
      </w:r>
      <w:r w:rsidR="00EC371C" w:rsidRPr="005848F1">
        <w:rPr>
          <w:rFonts w:asciiTheme="minorHAnsi" w:hAnsiTheme="minorHAnsi" w:cstheme="minorHAnsi"/>
          <w:color w:val="000000"/>
          <w:sz w:val="22"/>
          <w:szCs w:val="22"/>
        </w:rPr>
        <w:t>7</w:t>
      </w:r>
      <w:r w:rsidRPr="005848F1">
        <w:rPr>
          <w:rFonts w:asciiTheme="minorHAnsi" w:hAnsiTheme="minorHAnsi" w:cstheme="minorHAnsi"/>
          <w:color w:val="000000"/>
          <w:sz w:val="22"/>
          <w:szCs w:val="22"/>
        </w:rPr>
        <w:t>.</w:t>
      </w:r>
      <w:r w:rsidR="00995A82" w:rsidRPr="005848F1">
        <w:rPr>
          <w:rFonts w:asciiTheme="minorHAnsi" w:hAnsiTheme="minorHAnsi" w:cstheme="minorHAnsi"/>
          <w:color w:val="000000"/>
          <w:sz w:val="22"/>
          <w:szCs w:val="22"/>
        </w:rPr>
        <w:t>6</w:t>
      </w:r>
      <w:r w:rsidR="00D90A4B" w:rsidRPr="005848F1">
        <w:rPr>
          <w:rFonts w:asciiTheme="minorHAnsi" w:hAnsiTheme="minorHAnsi" w:cstheme="minorHAnsi"/>
          <w:color w:val="000000"/>
          <w:sz w:val="22"/>
          <w:szCs w:val="22"/>
        </w:rPr>
        <w:t>.2021 βεβαίωση της Διεύθυνσης Προϋπολογισμού και Δημοσιονομικών Αναφορών</w:t>
      </w:r>
      <w:r w:rsidR="00D90A4B" w:rsidRPr="005848F1">
        <w:rPr>
          <w:rFonts w:asciiTheme="minorHAnsi" w:hAnsiTheme="minorHAnsi" w:cstheme="minorHAnsi"/>
          <w:sz w:val="22"/>
          <w:szCs w:val="22"/>
        </w:rPr>
        <w:t xml:space="preserve"> της Γενικής Διεύθυνσης Οικονομικών Υπηρεσιών</w:t>
      </w:r>
      <w:r w:rsidR="00D90A4B" w:rsidRPr="005848F1">
        <w:rPr>
          <w:rFonts w:asciiTheme="minorHAnsi" w:hAnsiTheme="minorHAnsi" w:cstheme="minorHAnsi"/>
          <w:color w:val="000000"/>
          <w:sz w:val="22"/>
          <w:szCs w:val="22"/>
        </w:rPr>
        <w:t xml:space="preserve"> του Υπουργείου Υγείας, σύμφωνα με την οποία η έκδοση της παρούσας απόφασης δεν προκαλεί δαπάνη σε βάρος του κρατικού προϋπολογισμού,</w:t>
      </w:r>
    </w:p>
    <w:p w14:paraId="4058E65A" w14:textId="77777777" w:rsidR="00485783" w:rsidRPr="005848F1" w:rsidRDefault="00485783" w:rsidP="00D90A4B">
      <w:pPr>
        <w:pStyle w:val="Web"/>
        <w:spacing w:before="0" w:beforeAutospacing="0" w:after="0" w:afterAutospacing="0" w:line="276" w:lineRule="auto"/>
        <w:jc w:val="both"/>
        <w:textAlignment w:val="baseline"/>
        <w:rPr>
          <w:rFonts w:asciiTheme="minorHAnsi" w:hAnsiTheme="minorHAnsi" w:cstheme="minorHAnsi"/>
          <w:color w:val="000000"/>
          <w:sz w:val="22"/>
          <w:szCs w:val="22"/>
        </w:rPr>
      </w:pPr>
    </w:p>
    <w:p w14:paraId="4DD0215E" w14:textId="77777777" w:rsidR="00D90A4B" w:rsidRPr="005848F1" w:rsidRDefault="00D90A4B" w:rsidP="00D90A4B">
      <w:pPr>
        <w:pStyle w:val="a3"/>
        <w:spacing w:line="276" w:lineRule="auto"/>
        <w:ind w:left="0"/>
        <w:jc w:val="both"/>
        <w:rPr>
          <w:rFonts w:asciiTheme="minorHAnsi" w:hAnsiTheme="minorHAnsi" w:cstheme="minorHAnsi"/>
          <w:b/>
          <w:spacing w:val="80"/>
          <w:sz w:val="22"/>
          <w:szCs w:val="22"/>
        </w:rPr>
      </w:pPr>
    </w:p>
    <w:p w14:paraId="449CF215" w14:textId="77777777" w:rsidR="00D90A4B" w:rsidRPr="005848F1" w:rsidRDefault="00D90A4B" w:rsidP="00D90A4B">
      <w:pPr>
        <w:pStyle w:val="a3"/>
        <w:spacing w:line="276" w:lineRule="auto"/>
        <w:ind w:left="0"/>
        <w:jc w:val="center"/>
        <w:rPr>
          <w:rFonts w:asciiTheme="minorHAnsi" w:hAnsiTheme="minorHAnsi" w:cstheme="minorHAnsi"/>
          <w:b/>
          <w:spacing w:val="80"/>
          <w:sz w:val="22"/>
          <w:szCs w:val="22"/>
        </w:rPr>
      </w:pPr>
      <w:r w:rsidRPr="005848F1">
        <w:rPr>
          <w:rFonts w:asciiTheme="minorHAnsi" w:hAnsiTheme="minorHAnsi" w:cstheme="minorHAnsi"/>
          <w:b/>
          <w:spacing w:val="80"/>
          <w:sz w:val="22"/>
          <w:szCs w:val="22"/>
        </w:rPr>
        <w:t>ΑΠΟΦΑΣΙΖΟΥΜΕ</w:t>
      </w:r>
    </w:p>
    <w:p w14:paraId="53FFEEC9" w14:textId="77777777" w:rsidR="00D90A4B" w:rsidRPr="005848F1" w:rsidRDefault="00D90A4B" w:rsidP="00D90A4B">
      <w:pPr>
        <w:pStyle w:val="a3"/>
        <w:spacing w:line="276" w:lineRule="auto"/>
        <w:ind w:left="0"/>
        <w:jc w:val="both"/>
        <w:rPr>
          <w:rFonts w:asciiTheme="minorHAnsi" w:hAnsiTheme="minorHAnsi" w:cstheme="minorHAnsi"/>
          <w:b/>
          <w:sz w:val="22"/>
          <w:szCs w:val="22"/>
        </w:rPr>
      </w:pPr>
    </w:p>
    <w:p w14:paraId="1C788916" w14:textId="77777777" w:rsidR="00D90A4B" w:rsidRPr="005848F1" w:rsidRDefault="00D90A4B" w:rsidP="00DD4077">
      <w:pPr>
        <w:spacing w:line="276" w:lineRule="auto"/>
        <w:jc w:val="center"/>
        <w:rPr>
          <w:rFonts w:asciiTheme="minorHAnsi" w:hAnsiTheme="minorHAnsi" w:cstheme="minorHAnsi"/>
          <w:b/>
          <w:sz w:val="22"/>
          <w:szCs w:val="22"/>
        </w:rPr>
      </w:pPr>
    </w:p>
    <w:p w14:paraId="572FD254" w14:textId="77777777" w:rsidR="004D7FA4" w:rsidRPr="005848F1" w:rsidRDefault="004D7FA4" w:rsidP="00DD4077">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Άρθρο πρώτο</w:t>
      </w:r>
    </w:p>
    <w:p w14:paraId="60A4C957" w14:textId="77777777" w:rsidR="004D7FA4" w:rsidRPr="005848F1" w:rsidRDefault="004D7FA4" w:rsidP="00DD4077">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Επιβολή του μέτρου της απαγόρευσης εισόδου στη Χώρα των υπηκόων τρίτων κρατών</w:t>
      </w:r>
    </w:p>
    <w:p w14:paraId="2CCCECDE" w14:textId="77777777" w:rsidR="004D7FA4" w:rsidRPr="005848F1" w:rsidRDefault="004D7FA4" w:rsidP="00D90A4B">
      <w:pPr>
        <w:spacing w:line="276" w:lineRule="auto"/>
        <w:jc w:val="both"/>
        <w:rPr>
          <w:rFonts w:asciiTheme="minorHAnsi" w:hAnsiTheme="minorHAnsi" w:cstheme="minorHAnsi"/>
          <w:b/>
          <w:sz w:val="22"/>
          <w:szCs w:val="22"/>
        </w:rPr>
      </w:pPr>
    </w:p>
    <w:p w14:paraId="4CA7C775" w14:textId="77777777" w:rsidR="004D7FA4" w:rsidRPr="005848F1" w:rsidRDefault="004D7FA4" w:rsidP="00DD4077">
      <w:p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Την προσωρινή απαγόρευση εισόδου στη Χώρα όλων των υπηκόων τρίτων κρατών από οποιοδήποτε σημείο εισόδου στη Χώρα και με οποιονδήποτε τρόπο ή με οποιοδήποτε μέσο, συμπεριλαμβανομένων των αεροπορικών, θαλάσσιων, σιδηροδρομικών και οδικών συνδέσεων, για προληπτικούς λόγους προστασίας της δημόσιας υγείας από την περαιτέρω διασπορά του </w:t>
      </w:r>
      <w:proofErr w:type="spellStart"/>
      <w:r w:rsidRPr="005848F1">
        <w:rPr>
          <w:rFonts w:asciiTheme="minorHAnsi" w:hAnsiTheme="minorHAnsi" w:cstheme="minorHAnsi"/>
          <w:sz w:val="22"/>
          <w:szCs w:val="22"/>
        </w:rPr>
        <w:t>κορωνοϊού</w:t>
      </w:r>
      <w:proofErr w:type="spellEnd"/>
      <w:r w:rsidRPr="005848F1">
        <w:rPr>
          <w:rFonts w:asciiTheme="minorHAnsi" w:hAnsiTheme="minorHAnsi" w:cstheme="minorHAnsi"/>
          <w:sz w:val="22"/>
          <w:szCs w:val="22"/>
        </w:rPr>
        <w:t xml:space="preserve"> COVID-19 στην ελληνική Επικράτεια. </w:t>
      </w:r>
    </w:p>
    <w:p w14:paraId="03D993E7" w14:textId="77777777" w:rsidR="00EC371C" w:rsidRPr="005848F1" w:rsidRDefault="00EC371C" w:rsidP="00DD4077">
      <w:pPr>
        <w:spacing w:line="276" w:lineRule="auto"/>
        <w:jc w:val="both"/>
        <w:rPr>
          <w:rFonts w:asciiTheme="minorHAnsi" w:hAnsiTheme="minorHAnsi" w:cstheme="minorHAnsi"/>
          <w:sz w:val="22"/>
          <w:szCs w:val="22"/>
        </w:rPr>
      </w:pPr>
    </w:p>
    <w:p w14:paraId="2D89EDC1" w14:textId="77777777" w:rsidR="00485783" w:rsidRPr="005848F1" w:rsidRDefault="00485783" w:rsidP="00DD4077">
      <w:pPr>
        <w:spacing w:line="276" w:lineRule="auto"/>
        <w:jc w:val="both"/>
        <w:rPr>
          <w:rFonts w:asciiTheme="minorHAnsi" w:hAnsiTheme="minorHAnsi" w:cstheme="minorHAnsi"/>
          <w:sz w:val="22"/>
          <w:szCs w:val="22"/>
        </w:rPr>
      </w:pPr>
    </w:p>
    <w:p w14:paraId="5B9B9FEE" w14:textId="77777777" w:rsidR="004263BC" w:rsidRPr="005848F1" w:rsidRDefault="004263BC" w:rsidP="00DD4077">
      <w:pPr>
        <w:spacing w:line="276" w:lineRule="auto"/>
        <w:jc w:val="both"/>
        <w:rPr>
          <w:rFonts w:asciiTheme="minorHAnsi" w:hAnsiTheme="minorHAnsi" w:cstheme="minorHAnsi"/>
          <w:sz w:val="22"/>
          <w:szCs w:val="22"/>
        </w:rPr>
      </w:pPr>
    </w:p>
    <w:p w14:paraId="2375948A" w14:textId="77777777" w:rsidR="00E26648" w:rsidRPr="005848F1" w:rsidRDefault="00E26648" w:rsidP="00DD4077">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lastRenderedPageBreak/>
        <w:t>Άρθρο δεύτερο</w:t>
      </w:r>
    </w:p>
    <w:p w14:paraId="70D04A2C" w14:textId="77777777" w:rsidR="00E26648" w:rsidRPr="005848F1" w:rsidRDefault="00E26648" w:rsidP="00DD4077">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Εξαιρέσεις</w:t>
      </w:r>
    </w:p>
    <w:p w14:paraId="01BA643D" w14:textId="77777777" w:rsidR="00E26648" w:rsidRPr="005848F1" w:rsidRDefault="00E26648" w:rsidP="00D90A4B">
      <w:pPr>
        <w:spacing w:line="276" w:lineRule="auto"/>
        <w:jc w:val="both"/>
        <w:rPr>
          <w:rFonts w:asciiTheme="minorHAnsi" w:hAnsiTheme="minorHAnsi" w:cstheme="minorHAnsi"/>
          <w:b/>
          <w:sz w:val="22"/>
          <w:szCs w:val="22"/>
        </w:rPr>
      </w:pPr>
    </w:p>
    <w:p w14:paraId="66A41B26" w14:textId="77777777" w:rsidR="00E26648" w:rsidRPr="005848F1" w:rsidRDefault="00E26648" w:rsidP="00D90A4B">
      <w:pPr>
        <w:pStyle w:val="a3"/>
        <w:numPr>
          <w:ilvl w:val="0"/>
          <w:numId w:val="3"/>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Η απαγόρευση του άρθρου πρώτου δεν ισχύει για τους υπηκόους κρατών-μελών της Ευρωπαϊκής Ένωσης (ΕΕ) και της Συμφωνίας </w:t>
      </w:r>
      <w:proofErr w:type="spellStart"/>
      <w:r w:rsidRPr="005848F1">
        <w:rPr>
          <w:rFonts w:asciiTheme="minorHAnsi" w:hAnsiTheme="minorHAnsi" w:cstheme="minorHAnsi"/>
          <w:sz w:val="22"/>
          <w:szCs w:val="22"/>
        </w:rPr>
        <w:t>Σένγκεν</w:t>
      </w:r>
      <w:proofErr w:type="spellEnd"/>
      <w:r w:rsidRPr="005848F1">
        <w:rPr>
          <w:rFonts w:asciiTheme="minorHAnsi" w:hAnsiTheme="minorHAnsi" w:cstheme="minorHAnsi"/>
          <w:sz w:val="22"/>
          <w:szCs w:val="22"/>
        </w:rPr>
        <w:t>, συμπεριλαμβανομένων των συζύγων τους ή των προσώπων, με τα οποία αυτοί έχουν συνάψει σύμφωνο συμβίωσης, καθώς και των ανηλίκων τέκνων τους.</w:t>
      </w:r>
    </w:p>
    <w:p w14:paraId="40B27A57" w14:textId="0DAD3389" w:rsidR="00E26648" w:rsidRPr="005848F1" w:rsidRDefault="00E26648" w:rsidP="00D90A4B">
      <w:pPr>
        <w:pStyle w:val="a3"/>
        <w:numPr>
          <w:ilvl w:val="0"/>
          <w:numId w:val="3"/>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Η απαγόρευση του άρθρου πρώτου δεν ισχύει για τους μονίμους κατοίκους των εξής κρατών: </w:t>
      </w:r>
      <w:r w:rsidR="006F3A74" w:rsidRPr="005848F1">
        <w:rPr>
          <w:rFonts w:asciiTheme="minorHAnsi" w:hAnsiTheme="minorHAnsi" w:cstheme="minorHAnsi"/>
          <w:sz w:val="22"/>
          <w:szCs w:val="22"/>
        </w:rPr>
        <w:t xml:space="preserve">Αλβανία, </w:t>
      </w:r>
      <w:r w:rsidRPr="005848F1">
        <w:rPr>
          <w:rFonts w:asciiTheme="minorHAnsi" w:hAnsiTheme="minorHAnsi" w:cstheme="minorHAnsi"/>
          <w:sz w:val="22"/>
          <w:szCs w:val="22"/>
        </w:rPr>
        <w:t xml:space="preserve">Αυστραλία, </w:t>
      </w:r>
      <w:r w:rsidR="00C86FD6" w:rsidRPr="005848F1">
        <w:rPr>
          <w:rFonts w:asciiTheme="minorHAnsi" w:hAnsiTheme="minorHAnsi" w:cstheme="minorHAnsi"/>
          <w:sz w:val="22"/>
          <w:szCs w:val="22"/>
        </w:rPr>
        <w:t>Βόρεια Μακεδονία,</w:t>
      </w:r>
      <w:r w:rsidR="0087364B" w:rsidRPr="005848F1">
        <w:rPr>
          <w:rFonts w:asciiTheme="minorHAnsi" w:hAnsiTheme="minorHAnsi" w:cstheme="minorHAnsi"/>
          <w:sz w:val="22"/>
          <w:szCs w:val="22"/>
        </w:rPr>
        <w:t xml:space="preserve"> Βοσνία-Ερζεγοβίνη,</w:t>
      </w:r>
      <w:r w:rsidR="00C86FD6" w:rsidRPr="005848F1">
        <w:rPr>
          <w:rFonts w:asciiTheme="minorHAnsi" w:hAnsiTheme="minorHAnsi" w:cstheme="minorHAnsi"/>
          <w:sz w:val="22"/>
          <w:szCs w:val="22"/>
        </w:rPr>
        <w:t xml:space="preserve"> Ηνωμένα Αραβικά Εμιράτα, Ηνωμένες Πολιτείες Αμερικής, Ηνωμένο Βασίλειο, </w:t>
      </w:r>
      <w:r w:rsidR="00670C2C" w:rsidRPr="005848F1">
        <w:rPr>
          <w:rFonts w:asciiTheme="minorHAnsi" w:hAnsiTheme="minorHAnsi" w:cstheme="minorHAnsi"/>
          <w:sz w:val="22"/>
          <w:szCs w:val="22"/>
        </w:rPr>
        <w:t xml:space="preserve">Ιαπωνία, </w:t>
      </w:r>
      <w:r w:rsidR="00C86FD6" w:rsidRPr="005848F1">
        <w:rPr>
          <w:rFonts w:asciiTheme="minorHAnsi" w:hAnsiTheme="minorHAnsi" w:cstheme="minorHAnsi"/>
          <w:sz w:val="22"/>
          <w:szCs w:val="22"/>
        </w:rPr>
        <w:t>Ισραήλ, Καναδάς, Λευκορωσία,</w:t>
      </w:r>
      <w:r w:rsidR="00670C2C" w:rsidRPr="005848F1">
        <w:rPr>
          <w:rFonts w:asciiTheme="minorHAnsi" w:hAnsiTheme="minorHAnsi" w:cstheme="minorHAnsi"/>
          <w:sz w:val="22"/>
          <w:szCs w:val="22"/>
        </w:rPr>
        <w:t xml:space="preserve"> Λίβανος,</w:t>
      </w:r>
      <w:r w:rsidR="00C86FD6" w:rsidRPr="005848F1">
        <w:rPr>
          <w:rFonts w:asciiTheme="minorHAnsi" w:hAnsiTheme="minorHAnsi" w:cstheme="minorHAnsi"/>
          <w:sz w:val="22"/>
          <w:szCs w:val="22"/>
        </w:rPr>
        <w:t xml:space="preserve"> </w:t>
      </w:r>
      <w:r w:rsidR="00DB60E6" w:rsidRPr="005848F1">
        <w:rPr>
          <w:rFonts w:asciiTheme="minorHAnsi" w:hAnsiTheme="minorHAnsi" w:cstheme="minorHAnsi"/>
          <w:sz w:val="22"/>
          <w:szCs w:val="22"/>
        </w:rPr>
        <w:t xml:space="preserve">Μαυροβούνιο, </w:t>
      </w:r>
      <w:r w:rsidR="00C86FD6" w:rsidRPr="005848F1">
        <w:rPr>
          <w:rFonts w:asciiTheme="minorHAnsi" w:hAnsiTheme="minorHAnsi" w:cstheme="minorHAnsi"/>
          <w:sz w:val="22"/>
          <w:szCs w:val="22"/>
        </w:rPr>
        <w:t xml:space="preserve">Μπαχρέιν, </w:t>
      </w:r>
      <w:r w:rsidRPr="005848F1">
        <w:rPr>
          <w:rFonts w:asciiTheme="minorHAnsi" w:hAnsiTheme="minorHAnsi" w:cstheme="minorHAnsi"/>
          <w:sz w:val="22"/>
          <w:szCs w:val="22"/>
        </w:rPr>
        <w:t xml:space="preserve">Νέα Ζηλανδία, Νότια Κορέα, </w:t>
      </w:r>
      <w:r w:rsidR="00C86FD6" w:rsidRPr="005848F1">
        <w:rPr>
          <w:rFonts w:asciiTheme="minorHAnsi" w:hAnsiTheme="minorHAnsi" w:cstheme="minorHAnsi"/>
          <w:sz w:val="22"/>
          <w:szCs w:val="22"/>
        </w:rPr>
        <w:t xml:space="preserve">Κατάρ, Κίνα, Κουβέιτ, Ουκρανία, Ρουάντα, Ρωσική Ομοσπονδία, Σαουδική Αραβία, Σερβία, Σιγκαπούρη, Ταϊλάνδη, </w:t>
      </w:r>
      <w:r w:rsidRPr="005848F1">
        <w:rPr>
          <w:rFonts w:asciiTheme="minorHAnsi" w:hAnsiTheme="minorHAnsi" w:cstheme="minorHAnsi"/>
          <w:sz w:val="22"/>
          <w:szCs w:val="22"/>
        </w:rPr>
        <w:t>οι οποίοι εισέρχονται στη Χώρα με οποιονδήποτε τρόπο ή με οποιοδήποτε μέσο, εφόσον η είσοδος στη Χώρα δεν περιορίζεται από τις επιμέρους διατάξεις της παρούσας.</w:t>
      </w:r>
    </w:p>
    <w:p w14:paraId="1A0C3DEA" w14:textId="50A98F8C" w:rsidR="00E26648" w:rsidRPr="005848F1" w:rsidRDefault="00E26648" w:rsidP="00D90A4B">
      <w:pPr>
        <w:pStyle w:val="a3"/>
        <w:numPr>
          <w:ilvl w:val="0"/>
          <w:numId w:val="3"/>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Η απαγόρευση του άρθρου πρώτου δεν καταλαμβάνει: α) ιατρικό και νοσηλευτικό προσωπικό, ερευνητές και επαγγελματίες στον τομέα της υγείας, υπό την προϋπόθεση ότι η είσοδός τους στη Χώρα συνέχεται με την άσκηση των επαγγελματικών τους καθηκόντων, </w:t>
      </w:r>
      <w:r w:rsidR="004A63EE" w:rsidRPr="005848F1">
        <w:rPr>
          <w:rFonts w:asciiTheme="minorHAnsi" w:hAnsiTheme="minorHAnsi" w:cstheme="minorHAnsi"/>
          <w:sz w:val="22"/>
          <w:szCs w:val="22"/>
        </w:rPr>
        <w:t xml:space="preserve">όπως επίσης οδηγούς και επιβαίνοντες οχημάτων νοσοκομειακής διακομιδής που εισέρχονται στην επικράτεια για νοσηλεία, </w:t>
      </w:r>
      <w:r w:rsidRPr="005848F1">
        <w:rPr>
          <w:rFonts w:asciiTheme="minorHAnsi" w:hAnsiTheme="minorHAnsi" w:cstheme="minorHAnsi"/>
          <w:sz w:val="22"/>
          <w:szCs w:val="22"/>
        </w:rPr>
        <w:t xml:space="preserve">β) επί μακρόν διαμένοντες σε κράτη μέλη της ΕΕ ή της Συμφωνίας </w:t>
      </w:r>
      <w:proofErr w:type="spellStart"/>
      <w:r w:rsidRPr="005848F1">
        <w:rPr>
          <w:rFonts w:asciiTheme="minorHAnsi" w:hAnsiTheme="minorHAnsi" w:cstheme="minorHAnsi"/>
          <w:sz w:val="22"/>
          <w:szCs w:val="22"/>
        </w:rPr>
        <w:t>Σένγκεν</w:t>
      </w:r>
      <w:proofErr w:type="spellEnd"/>
      <w:r w:rsidRPr="005848F1">
        <w:rPr>
          <w:rFonts w:asciiTheme="minorHAnsi" w:hAnsiTheme="minorHAnsi" w:cstheme="minorHAnsi"/>
          <w:sz w:val="22"/>
          <w:szCs w:val="22"/>
        </w:rPr>
        <w:t xml:space="preserve"> και υπηκόους τρίτων κρατών, οι οποίοι κατέχουν άδεια παραμονής σε κράτη μέλη της ΕΕ ή της Συμφωνίας </w:t>
      </w:r>
      <w:proofErr w:type="spellStart"/>
      <w:r w:rsidRPr="005848F1">
        <w:rPr>
          <w:rFonts w:asciiTheme="minorHAnsi" w:hAnsiTheme="minorHAnsi" w:cstheme="minorHAnsi"/>
          <w:sz w:val="22"/>
          <w:szCs w:val="22"/>
        </w:rPr>
        <w:t>Σένγκεν</w:t>
      </w:r>
      <w:proofErr w:type="spellEnd"/>
      <w:r w:rsidRPr="005848F1">
        <w:rPr>
          <w:rFonts w:asciiTheme="minorHAnsi" w:hAnsiTheme="minorHAnsi" w:cstheme="minorHAnsi"/>
          <w:sz w:val="22"/>
          <w:szCs w:val="22"/>
        </w:rPr>
        <w:t xml:space="preserve">, γ) μέλη κυβερνητικών αποστολών, δ) μέλη των διπλωματικών ή προξενικών αρχών και αποστολών, μέλη διεθνών και ευρωπαϊκών οργανισμών, μέλη ανθρωπιστικών οργανώσεων κατά την εκτέλεση των καθηκόντων τους, στρατιωτικούς, στελέχη των σωμάτων ασφαλείας και της Γενικής Γραμματείας Πολιτικής Προστασίας, καθώς και </w:t>
      </w:r>
      <w:r w:rsidRPr="005848F1">
        <w:rPr>
          <w:rFonts w:asciiTheme="minorHAnsi" w:hAnsiTheme="minorHAnsi" w:cstheme="minorHAnsi"/>
          <w:bCs/>
          <w:sz w:val="22"/>
          <w:szCs w:val="22"/>
        </w:rPr>
        <w:t xml:space="preserve">των λοιπών οργάνων ελέγχου της εφαρμογής των κατεπειγόντων μέτρων αντιμετώπισης της διασποράς του </w:t>
      </w:r>
      <w:proofErr w:type="spellStart"/>
      <w:r w:rsidRPr="005848F1">
        <w:rPr>
          <w:rFonts w:asciiTheme="minorHAnsi" w:hAnsiTheme="minorHAnsi" w:cstheme="minorHAnsi"/>
          <w:bCs/>
          <w:sz w:val="22"/>
          <w:szCs w:val="22"/>
        </w:rPr>
        <w:t>κορωνοϊού</w:t>
      </w:r>
      <w:proofErr w:type="spellEnd"/>
      <w:r w:rsidRPr="005848F1">
        <w:rPr>
          <w:rFonts w:asciiTheme="minorHAnsi" w:hAnsiTheme="minorHAnsi" w:cstheme="minorHAnsi"/>
          <w:bCs/>
          <w:sz w:val="22"/>
          <w:szCs w:val="22"/>
        </w:rPr>
        <w:t xml:space="preserve"> COVID-19, σύμφωνα με το άρθρο εικοστό τρίτο της από 14.3.2020 Πράξης Νομοθετικού Περιεχομένου (Α΄ 64), η οποία κυρώθηκε με το άρθρο 3 του ν. 4682/2020 (Α΄ 76),</w:t>
      </w:r>
      <w:r w:rsidRPr="005848F1">
        <w:rPr>
          <w:rFonts w:asciiTheme="minorHAnsi" w:hAnsiTheme="minorHAnsi" w:cstheme="minorHAnsi"/>
          <w:sz w:val="22"/>
          <w:szCs w:val="22"/>
        </w:rPr>
        <w:t xml:space="preserve"> ε) προσωπικό που απασχολείται στον τομέα των μεταφορών, συμπεριλαμβανομένων των ναυτικών, τα πληρώματα των αεροσκαφών, τα πληρώματα και το τεχνικό προσωπικό των μισθωμένων πτητικών μέσων </w:t>
      </w:r>
      <w:proofErr w:type="spellStart"/>
      <w:r w:rsidRPr="005848F1">
        <w:rPr>
          <w:rFonts w:asciiTheme="minorHAnsi" w:hAnsiTheme="minorHAnsi" w:cstheme="minorHAnsi"/>
          <w:sz w:val="22"/>
          <w:szCs w:val="22"/>
        </w:rPr>
        <w:t>αεροπυρόσβεσης</w:t>
      </w:r>
      <w:proofErr w:type="spellEnd"/>
      <w:r w:rsidRPr="005848F1">
        <w:rPr>
          <w:rFonts w:asciiTheme="minorHAnsi" w:hAnsiTheme="minorHAnsi" w:cstheme="minorHAnsi"/>
          <w:sz w:val="22"/>
          <w:szCs w:val="22"/>
        </w:rPr>
        <w:t xml:space="preserve">, καθώς και τους οδηγούς φορτηγών οχημάτων, τα οποία </w:t>
      </w:r>
      <w:proofErr w:type="spellStart"/>
      <w:r w:rsidRPr="005848F1">
        <w:rPr>
          <w:rFonts w:asciiTheme="minorHAnsi" w:hAnsiTheme="minorHAnsi" w:cstheme="minorHAnsi"/>
          <w:sz w:val="22"/>
          <w:szCs w:val="22"/>
        </w:rPr>
        <w:t>διελαύνουν</w:t>
      </w:r>
      <w:proofErr w:type="spellEnd"/>
      <w:r w:rsidRPr="005848F1">
        <w:rPr>
          <w:rFonts w:asciiTheme="minorHAnsi" w:hAnsiTheme="minorHAnsi" w:cstheme="minorHAnsi"/>
          <w:sz w:val="22"/>
          <w:szCs w:val="22"/>
        </w:rPr>
        <w:t xml:space="preserve"> για τη μεταφορά εμπορευμάτων και το απολύτως απαραίτητο βοηθητικό προσωπικό για τη μεταφορά αυτών, </w:t>
      </w:r>
      <w:proofErr w:type="spellStart"/>
      <w:r w:rsidRPr="005848F1">
        <w:rPr>
          <w:rFonts w:asciiTheme="minorHAnsi" w:hAnsiTheme="minorHAnsi" w:cstheme="minorHAnsi"/>
          <w:sz w:val="22"/>
          <w:szCs w:val="22"/>
        </w:rPr>
        <w:t>στ</w:t>
      </w:r>
      <w:proofErr w:type="spellEnd"/>
      <w:r w:rsidRPr="005848F1">
        <w:rPr>
          <w:rFonts w:asciiTheme="minorHAnsi" w:hAnsiTheme="minorHAnsi" w:cstheme="minorHAnsi"/>
          <w:sz w:val="22"/>
          <w:szCs w:val="22"/>
        </w:rPr>
        <w:t>) επιβάτες σε διαμετακόμιση (</w:t>
      </w:r>
      <w:proofErr w:type="spellStart"/>
      <w:r w:rsidRPr="005848F1">
        <w:rPr>
          <w:rFonts w:asciiTheme="minorHAnsi" w:hAnsiTheme="minorHAnsi" w:cstheme="minorHAnsi"/>
          <w:sz w:val="22"/>
          <w:szCs w:val="22"/>
        </w:rPr>
        <w:t>transit</w:t>
      </w:r>
      <w:proofErr w:type="spellEnd"/>
      <w:r w:rsidRPr="005848F1">
        <w:rPr>
          <w:rFonts w:asciiTheme="minorHAnsi" w:hAnsiTheme="minorHAnsi" w:cstheme="minorHAnsi"/>
          <w:sz w:val="22"/>
          <w:szCs w:val="22"/>
        </w:rPr>
        <w:t>), ζ) σπουδαστές, η) πρόσωπα που φροντίζουν ηλικιωμένους και άτομα με αναπηρία (</w:t>
      </w:r>
      <w:proofErr w:type="spellStart"/>
      <w:r w:rsidRPr="005848F1">
        <w:rPr>
          <w:rFonts w:asciiTheme="minorHAnsi" w:hAnsiTheme="minorHAnsi" w:cstheme="minorHAnsi"/>
          <w:sz w:val="22"/>
          <w:szCs w:val="22"/>
        </w:rPr>
        <w:t>ΑμεΑ</w:t>
      </w:r>
      <w:proofErr w:type="spellEnd"/>
      <w:r w:rsidRPr="005848F1">
        <w:rPr>
          <w:rFonts w:asciiTheme="minorHAnsi" w:hAnsiTheme="minorHAnsi" w:cstheme="minorHAnsi"/>
          <w:sz w:val="22"/>
          <w:szCs w:val="22"/>
        </w:rPr>
        <w:t xml:space="preserve">), </w:t>
      </w:r>
      <w:r w:rsidR="00C86FD6" w:rsidRPr="005848F1">
        <w:rPr>
          <w:rFonts w:asciiTheme="minorHAnsi" w:hAnsiTheme="minorHAnsi" w:cstheme="minorHAnsi"/>
          <w:sz w:val="22"/>
          <w:szCs w:val="22"/>
        </w:rPr>
        <w:t>θ) κατόχους</w:t>
      </w:r>
      <w:r w:rsidR="00E17A5E" w:rsidRPr="005848F1">
        <w:rPr>
          <w:rFonts w:asciiTheme="minorHAnsi" w:hAnsiTheme="minorHAnsi" w:cstheme="minorHAnsi"/>
          <w:sz w:val="22"/>
          <w:szCs w:val="22"/>
        </w:rPr>
        <w:t xml:space="preserve"> Ειδικού</w:t>
      </w:r>
      <w:r w:rsidR="004A63EE" w:rsidRPr="005848F1">
        <w:rPr>
          <w:rFonts w:asciiTheme="minorHAnsi" w:hAnsiTheme="minorHAnsi" w:cstheme="minorHAnsi"/>
          <w:sz w:val="22"/>
          <w:szCs w:val="22"/>
        </w:rPr>
        <w:t xml:space="preserve"> Δελτίου Ταυτότητας Ομογενούς, </w:t>
      </w:r>
      <w:r w:rsidR="00E17A5E" w:rsidRPr="005848F1">
        <w:rPr>
          <w:rFonts w:asciiTheme="minorHAnsi" w:hAnsiTheme="minorHAnsi" w:cstheme="minorHAnsi"/>
          <w:sz w:val="22"/>
          <w:szCs w:val="22"/>
        </w:rPr>
        <w:t>ι</w:t>
      </w:r>
      <w:r w:rsidRPr="005848F1">
        <w:rPr>
          <w:rFonts w:asciiTheme="minorHAnsi" w:hAnsiTheme="minorHAnsi" w:cstheme="minorHAnsi"/>
          <w:sz w:val="22"/>
          <w:szCs w:val="22"/>
        </w:rPr>
        <w:t>)</w:t>
      </w:r>
      <w:r w:rsidR="004A63EE" w:rsidRPr="005848F1">
        <w:rPr>
          <w:rFonts w:asciiTheme="minorHAnsi" w:hAnsiTheme="minorHAnsi" w:cstheme="minorHAnsi"/>
          <w:sz w:val="22"/>
          <w:szCs w:val="22"/>
        </w:rPr>
        <w:t xml:space="preserve"> εποχικά εργαζόμενους στους τομείς</w:t>
      </w:r>
      <w:r w:rsidRPr="005848F1">
        <w:rPr>
          <w:rFonts w:asciiTheme="minorHAnsi" w:hAnsiTheme="minorHAnsi" w:cstheme="minorHAnsi"/>
          <w:sz w:val="22"/>
          <w:szCs w:val="22"/>
        </w:rPr>
        <w:t xml:space="preserve"> της γεωργίας</w:t>
      </w:r>
      <w:r w:rsidR="003E6AB8" w:rsidRPr="005848F1">
        <w:rPr>
          <w:rFonts w:asciiTheme="minorHAnsi" w:hAnsiTheme="minorHAnsi" w:cstheme="minorHAnsi"/>
          <w:sz w:val="22"/>
          <w:szCs w:val="22"/>
        </w:rPr>
        <w:t xml:space="preserve"> και</w:t>
      </w:r>
      <w:r w:rsidR="003E6AB8" w:rsidRPr="005848F1">
        <w:rPr>
          <w:rFonts w:asciiTheme="minorHAnsi" w:hAnsiTheme="minorHAnsi" w:cstheme="minorHAnsi"/>
          <w:b/>
          <w:sz w:val="22"/>
          <w:szCs w:val="22"/>
        </w:rPr>
        <w:t xml:space="preserve"> </w:t>
      </w:r>
      <w:r w:rsidR="003E6AB8" w:rsidRPr="005848F1">
        <w:rPr>
          <w:rFonts w:asciiTheme="minorHAnsi" w:hAnsiTheme="minorHAnsi" w:cstheme="minorHAnsi"/>
          <w:sz w:val="22"/>
          <w:szCs w:val="22"/>
        </w:rPr>
        <w:t>αλιείας</w:t>
      </w:r>
      <w:r w:rsidR="004A63EE" w:rsidRPr="005848F1">
        <w:rPr>
          <w:rFonts w:asciiTheme="minorHAnsi" w:hAnsiTheme="minorHAnsi" w:cstheme="minorHAnsi"/>
          <w:sz w:val="22"/>
          <w:szCs w:val="22"/>
        </w:rPr>
        <w:t xml:space="preserve">, </w:t>
      </w:r>
      <w:r w:rsidR="0063321E" w:rsidRPr="005848F1">
        <w:rPr>
          <w:rFonts w:asciiTheme="minorHAnsi" w:hAnsiTheme="minorHAnsi" w:cstheme="minorHAnsi"/>
          <w:sz w:val="22"/>
          <w:szCs w:val="22"/>
        </w:rPr>
        <w:t xml:space="preserve">οι οποίοι </w:t>
      </w:r>
      <w:r w:rsidR="000B440B" w:rsidRPr="005848F1">
        <w:rPr>
          <w:rFonts w:asciiTheme="minorHAnsi" w:hAnsiTheme="minorHAnsi" w:cstheme="minorHAnsi"/>
          <w:sz w:val="22"/>
          <w:szCs w:val="22"/>
        </w:rPr>
        <w:t xml:space="preserve">μπορούν να εισέλθουν άπαξ στη Χώρα κατά </w:t>
      </w:r>
      <w:r w:rsidR="0063321E" w:rsidRPr="005848F1">
        <w:rPr>
          <w:rFonts w:asciiTheme="minorHAnsi" w:hAnsiTheme="minorHAnsi" w:cstheme="minorHAnsi"/>
          <w:sz w:val="22"/>
          <w:szCs w:val="22"/>
        </w:rPr>
        <w:t xml:space="preserve">το χρονικό διάστημα που </w:t>
      </w:r>
      <w:r w:rsidR="004A63EE" w:rsidRPr="005848F1">
        <w:rPr>
          <w:rFonts w:asciiTheme="minorHAnsi" w:hAnsiTheme="minorHAnsi" w:cstheme="minorHAnsi"/>
          <w:sz w:val="22"/>
          <w:szCs w:val="22"/>
        </w:rPr>
        <w:t xml:space="preserve">προβλέπει η άδεια εργασίας </w:t>
      </w:r>
      <w:r w:rsidR="006F0450" w:rsidRPr="005848F1">
        <w:rPr>
          <w:rFonts w:asciiTheme="minorHAnsi" w:hAnsiTheme="minorHAnsi" w:cstheme="minorHAnsi"/>
          <w:sz w:val="22"/>
          <w:szCs w:val="22"/>
        </w:rPr>
        <w:t xml:space="preserve">τους, καθώς και </w:t>
      </w:r>
      <w:proofErr w:type="spellStart"/>
      <w:r w:rsidR="004848D6" w:rsidRPr="005848F1">
        <w:rPr>
          <w:rFonts w:asciiTheme="minorHAnsi" w:hAnsiTheme="minorHAnsi" w:cstheme="minorHAnsi"/>
          <w:sz w:val="22"/>
          <w:szCs w:val="22"/>
        </w:rPr>
        <w:t>ια</w:t>
      </w:r>
      <w:proofErr w:type="spellEnd"/>
      <w:r w:rsidR="004848D6" w:rsidRPr="005848F1">
        <w:rPr>
          <w:rFonts w:asciiTheme="minorHAnsi" w:hAnsiTheme="minorHAnsi" w:cstheme="minorHAnsi"/>
          <w:sz w:val="22"/>
          <w:szCs w:val="22"/>
        </w:rPr>
        <w:t xml:space="preserve">) </w:t>
      </w:r>
      <w:r w:rsidR="006F0450" w:rsidRPr="005848F1">
        <w:rPr>
          <w:rFonts w:asciiTheme="minorHAnsi" w:hAnsiTheme="minorHAnsi" w:cstheme="minorHAnsi"/>
          <w:sz w:val="22"/>
          <w:szCs w:val="22"/>
        </w:rPr>
        <w:t xml:space="preserve">πολίτες τρίτων χωρών, που κατέχουν: </w:t>
      </w:r>
      <w:proofErr w:type="spellStart"/>
      <w:r w:rsidR="006F0450" w:rsidRPr="005848F1">
        <w:rPr>
          <w:rFonts w:asciiTheme="minorHAnsi" w:hAnsiTheme="minorHAnsi" w:cstheme="minorHAnsi"/>
          <w:sz w:val="22"/>
          <w:szCs w:val="22"/>
          <w:lang w:val="en-US"/>
        </w:rPr>
        <w:t>i</w:t>
      </w:r>
      <w:proofErr w:type="spellEnd"/>
      <w:r w:rsidR="006F0450" w:rsidRPr="005848F1">
        <w:rPr>
          <w:rFonts w:asciiTheme="minorHAnsi" w:hAnsiTheme="minorHAnsi" w:cstheme="minorHAnsi"/>
          <w:sz w:val="22"/>
          <w:szCs w:val="22"/>
        </w:rPr>
        <w:t xml:space="preserve">) τίτλους διαμονής σε ισχύ (άδειες διαμονής, δελτία διαμονής, δελτία μόνιμης διαμονής) που έχουν εκδοθεί κατ’ εφαρμογή του ν. 4251/2014 (Α’ 80) και του </w:t>
      </w:r>
      <w:proofErr w:type="spellStart"/>
      <w:r w:rsidR="006F0450" w:rsidRPr="005848F1">
        <w:rPr>
          <w:rFonts w:asciiTheme="minorHAnsi" w:hAnsiTheme="minorHAnsi" w:cstheme="minorHAnsi"/>
          <w:sz w:val="22"/>
          <w:szCs w:val="22"/>
        </w:rPr>
        <w:t>π.δ.</w:t>
      </w:r>
      <w:proofErr w:type="spellEnd"/>
      <w:r w:rsidR="006F0450" w:rsidRPr="005848F1">
        <w:rPr>
          <w:rFonts w:asciiTheme="minorHAnsi" w:hAnsiTheme="minorHAnsi" w:cstheme="minorHAnsi"/>
          <w:sz w:val="22"/>
          <w:szCs w:val="22"/>
        </w:rPr>
        <w:t xml:space="preserve"> 106/2007 (Α’ 135), </w:t>
      </w:r>
      <w:r w:rsidR="006F0450" w:rsidRPr="005848F1">
        <w:rPr>
          <w:rFonts w:asciiTheme="minorHAnsi" w:hAnsiTheme="minorHAnsi" w:cstheme="minorHAnsi"/>
          <w:sz w:val="22"/>
          <w:szCs w:val="22"/>
          <w:lang w:val="en-US"/>
        </w:rPr>
        <w:t>ii</w:t>
      </w:r>
      <w:r w:rsidR="006F0450" w:rsidRPr="005848F1">
        <w:rPr>
          <w:rFonts w:asciiTheme="minorHAnsi" w:hAnsiTheme="minorHAnsi" w:cstheme="minorHAnsi"/>
          <w:sz w:val="22"/>
          <w:szCs w:val="22"/>
        </w:rPr>
        <w:t xml:space="preserve">) βεβαιώσεις κατάθεσης αίτησης των άρθρων 8 και 9 του ν. 4251/2014 σε ισχύ που έχουν εκδοθεί κατ’ εφαρμογή του ν. 4251/2014 και του </w:t>
      </w:r>
      <w:proofErr w:type="spellStart"/>
      <w:r w:rsidR="006F0450" w:rsidRPr="005848F1">
        <w:rPr>
          <w:rFonts w:asciiTheme="minorHAnsi" w:hAnsiTheme="minorHAnsi" w:cstheme="minorHAnsi"/>
          <w:sz w:val="22"/>
          <w:szCs w:val="22"/>
        </w:rPr>
        <w:t>π.δ.</w:t>
      </w:r>
      <w:proofErr w:type="spellEnd"/>
      <w:r w:rsidR="006F0450" w:rsidRPr="005848F1">
        <w:rPr>
          <w:rFonts w:asciiTheme="minorHAnsi" w:hAnsiTheme="minorHAnsi" w:cstheme="minorHAnsi"/>
          <w:sz w:val="22"/>
          <w:szCs w:val="22"/>
        </w:rPr>
        <w:t xml:space="preserve"> 106/2007, </w:t>
      </w:r>
      <w:r w:rsidR="006F0450" w:rsidRPr="005848F1">
        <w:rPr>
          <w:rFonts w:asciiTheme="minorHAnsi" w:hAnsiTheme="minorHAnsi" w:cstheme="minorHAnsi"/>
          <w:sz w:val="22"/>
          <w:szCs w:val="22"/>
          <w:lang w:val="en-US"/>
        </w:rPr>
        <w:t>iii</w:t>
      </w:r>
      <w:r w:rsidR="006F0450" w:rsidRPr="005848F1">
        <w:rPr>
          <w:rFonts w:asciiTheme="minorHAnsi" w:hAnsiTheme="minorHAnsi" w:cstheme="minorHAnsi"/>
          <w:sz w:val="22"/>
          <w:szCs w:val="22"/>
        </w:rPr>
        <w:t xml:space="preserve">) τίτλους διαμονής (άδειες διαμονής, δελτία </w:t>
      </w:r>
      <w:r w:rsidR="006F0450" w:rsidRPr="005848F1">
        <w:rPr>
          <w:rFonts w:asciiTheme="minorHAnsi" w:hAnsiTheme="minorHAnsi" w:cstheme="minorHAnsi"/>
          <w:sz w:val="22"/>
          <w:szCs w:val="22"/>
        </w:rPr>
        <w:lastRenderedPageBreak/>
        <w:t>διαμονής, δελτία μόνιμης διαμονής) και βεβαιώσεις κατάθεσης αίτησης των άρθρων 8 και 9 του ν. 4251/2014, η ισχύς των οποίων έχει παραταθεί σύμφωνα με την παρ. 2 του άρθρου 156 του ν. 4764/2020 (Α΄ 256) και σύμφωνα με την υπ’ αρ. οικ.7396/2021/24.3.2021 (Β’ 1223) απόφαση του Υπουργού Μετανάστευσης, οι οποίοι έχουν αναχωρήσει από την Ελλάδα σύμφωνα με τα οριζόμενα στην υπό στοιχεία 4000/1/111-δ/</w:t>
      </w:r>
      <w:r w:rsidR="004848D6" w:rsidRPr="005848F1">
        <w:rPr>
          <w:rFonts w:asciiTheme="minorHAnsi" w:hAnsiTheme="minorHAnsi" w:cstheme="minorHAnsi"/>
          <w:sz w:val="22"/>
          <w:szCs w:val="22"/>
        </w:rPr>
        <w:t>17</w:t>
      </w:r>
      <w:r w:rsidR="006F0450" w:rsidRPr="005848F1">
        <w:rPr>
          <w:rFonts w:asciiTheme="minorHAnsi" w:hAnsiTheme="minorHAnsi" w:cstheme="minorHAnsi"/>
          <w:sz w:val="22"/>
          <w:szCs w:val="22"/>
        </w:rPr>
        <w:t>.12.2019 (Β’ 4740) απόφαση του Υπουργού Προστασίας του Πολίτη</w:t>
      </w:r>
      <w:r w:rsidR="004848D6" w:rsidRPr="005848F1">
        <w:rPr>
          <w:rFonts w:asciiTheme="minorHAnsi" w:hAnsiTheme="minorHAnsi" w:cstheme="minorHAnsi"/>
          <w:sz w:val="22"/>
          <w:szCs w:val="22"/>
        </w:rPr>
        <w:t xml:space="preserve">. </w:t>
      </w:r>
      <w:r w:rsidR="004A63EE" w:rsidRPr="005848F1">
        <w:rPr>
          <w:rFonts w:asciiTheme="minorHAnsi" w:hAnsiTheme="minorHAnsi" w:cstheme="minorHAnsi"/>
          <w:sz w:val="22"/>
          <w:szCs w:val="22"/>
        </w:rPr>
        <w:t xml:space="preserve">Όλα τα </w:t>
      </w:r>
      <w:r w:rsidRPr="005848F1">
        <w:rPr>
          <w:rFonts w:asciiTheme="minorHAnsi" w:hAnsiTheme="minorHAnsi" w:cstheme="minorHAnsi"/>
          <w:sz w:val="22"/>
          <w:szCs w:val="22"/>
        </w:rPr>
        <w:t xml:space="preserve">πρόσωπα </w:t>
      </w:r>
      <w:r w:rsidR="0004494D" w:rsidRPr="005848F1">
        <w:rPr>
          <w:rFonts w:asciiTheme="minorHAnsi" w:hAnsiTheme="minorHAnsi" w:cstheme="minorHAnsi"/>
          <w:sz w:val="22"/>
          <w:szCs w:val="22"/>
        </w:rPr>
        <w:t xml:space="preserve">της παρούσας </w:t>
      </w:r>
      <w:r w:rsidRPr="005848F1">
        <w:rPr>
          <w:rFonts w:asciiTheme="minorHAnsi" w:hAnsiTheme="minorHAnsi" w:cstheme="minorHAnsi"/>
          <w:sz w:val="22"/>
          <w:szCs w:val="22"/>
        </w:rPr>
        <w:t xml:space="preserve">αποδεικνύουν την ιδιότητά τους με τα κατάλληλα έγγραφα. </w:t>
      </w:r>
    </w:p>
    <w:p w14:paraId="62AFF978" w14:textId="77777777" w:rsidR="00E26648" w:rsidRPr="005848F1" w:rsidRDefault="00E26648" w:rsidP="00D90A4B">
      <w:pPr>
        <w:pStyle w:val="a3"/>
        <w:numPr>
          <w:ilvl w:val="0"/>
          <w:numId w:val="3"/>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Υπήκοοι τρίτων κρατών που υπάγονται στην απαγόρευση </w:t>
      </w:r>
      <w:r w:rsidR="00A5699B" w:rsidRPr="005848F1">
        <w:rPr>
          <w:rFonts w:asciiTheme="minorHAnsi" w:hAnsiTheme="minorHAnsi" w:cstheme="minorHAnsi"/>
          <w:sz w:val="22"/>
          <w:szCs w:val="22"/>
        </w:rPr>
        <w:t>της παρούσας</w:t>
      </w:r>
      <w:r w:rsidRPr="005848F1">
        <w:rPr>
          <w:rFonts w:asciiTheme="minorHAnsi" w:hAnsiTheme="minorHAnsi" w:cstheme="minorHAnsi"/>
          <w:sz w:val="22"/>
          <w:szCs w:val="22"/>
        </w:rPr>
        <w:t xml:space="preserve"> έχουν το δικαίωμα να υποβάλουν αίτημα στην ελληνική προξενική αρχή του τόπου κατοικίας ή διαμονής τους για την κατ’ εξαίρεση είσοδό τους στη Χώρα για </w:t>
      </w:r>
      <w:r w:rsidR="005C3143" w:rsidRPr="005848F1">
        <w:rPr>
          <w:rFonts w:asciiTheme="minorHAnsi" w:hAnsiTheme="minorHAnsi" w:cstheme="minorHAnsi"/>
          <w:sz w:val="22"/>
          <w:szCs w:val="22"/>
        </w:rPr>
        <w:t xml:space="preserve">εξαιρετικούς </w:t>
      </w:r>
      <w:r w:rsidRPr="005848F1">
        <w:rPr>
          <w:rFonts w:asciiTheme="minorHAnsi" w:hAnsiTheme="minorHAnsi" w:cstheme="minorHAnsi"/>
          <w:sz w:val="22"/>
          <w:szCs w:val="22"/>
        </w:rPr>
        <w:t>λόγους, τηρουμένων πάντως των λοιπών διατάξεων της παρούσας.</w:t>
      </w:r>
    </w:p>
    <w:p w14:paraId="14026B08" w14:textId="77777777" w:rsidR="00E26648" w:rsidRPr="005848F1" w:rsidRDefault="00E26648" w:rsidP="004A63EE">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Άρθρο τρίτο</w:t>
      </w:r>
    </w:p>
    <w:p w14:paraId="3BD0BDBD" w14:textId="77777777" w:rsidR="00E26648" w:rsidRPr="005848F1" w:rsidRDefault="00E26648" w:rsidP="004A63EE">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Προϋποθέσεις</w:t>
      </w:r>
      <w:r w:rsidR="00F81D09" w:rsidRPr="005848F1">
        <w:rPr>
          <w:rFonts w:asciiTheme="minorHAnsi" w:hAnsiTheme="minorHAnsi" w:cstheme="minorHAnsi"/>
          <w:b/>
          <w:sz w:val="22"/>
          <w:szCs w:val="22"/>
        </w:rPr>
        <w:t xml:space="preserve"> εισόδου στη Χώρα</w:t>
      </w:r>
    </w:p>
    <w:p w14:paraId="520BDF77" w14:textId="77777777" w:rsidR="00E26648" w:rsidRPr="005848F1" w:rsidRDefault="00E26648" w:rsidP="00F81D09">
      <w:pPr>
        <w:spacing w:line="276" w:lineRule="auto"/>
        <w:ind w:firstLine="720"/>
        <w:jc w:val="both"/>
        <w:rPr>
          <w:rFonts w:asciiTheme="minorHAnsi" w:hAnsiTheme="minorHAnsi" w:cstheme="minorHAnsi"/>
          <w:b/>
          <w:sz w:val="22"/>
          <w:szCs w:val="22"/>
        </w:rPr>
      </w:pPr>
    </w:p>
    <w:p w14:paraId="2C88AFF9" w14:textId="77777777" w:rsidR="00E26648" w:rsidRPr="005848F1" w:rsidRDefault="0063321E" w:rsidP="00D90A4B">
      <w:pPr>
        <w:pStyle w:val="a3"/>
        <w:numPr>
          <w:ilvl w:val="0"/>
          <w:numId w:val="6"/>
        </w:numPr>
        <w:spacing w:line="276" w:lineRule="auto"/>
        <w:jc w:val="both"/>
        <w:rPr>
          <w:rFonts w:asciiTheme="minorHAnsi" w:hAnsiTheme="minorHAnsi" w:cstheme="minorHAnsi"/>
          <w:sz w:val="22"/>
          <w:szCs w:val="22"/>
        </w:rPr>
      </w:pPr>
      <w:r w:rsidRPr="005848F1">
        <w:rPr>
          <w:rFonts w:asciiTheme="minorHAnsi" w:hAnsiTheme="minorHAnsi" w:cstheme="minorHAnsi"/>
          <w:bCs/>
          <w:sz w:val="22"/>
          <w:szCs w:val="22"/>
        </w:rPr>
        <w:t>Όλοι οι ταξιδιώτες προς Ελλάδα, ανεξαρτήτως υπηκοότητας και τρόπου εισόδου στη Χώρα, συμπληρώνουν την ηλεκτρονική φόρμα PLF (</w:t>
      </w:r>
      <w:proofErr w:type="spellStart"/>
      <w:r w:rsidRPr="005848F1">
        <w:rPr>
          <w:rFonts w:asciiTheme="minorHAnsi" w:hAnsiTheme="minorHAnsi" w:cstheme="minorHAnsi"/>
          <w:bCs/>
          <w:sz w:val="22"/>
          <w:szCs w:val="22"/>
        </w:rPr>
        <w:t>Passenger</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Locator</w:t>
      </w:r>
      <w:proofErr w:type="spellEnd"/>
      <w:r w:rsidRPr="005848F1">
        <w:rPr>
          <w:rFonts w:asciiTheme="minorHAnsi" w:hAnsiTheme="minorHAnsi" w:cstheme="minorHAnsi"/>
          <w:bCs/>
          <w:sz w:val="22"/>
          <w:szCs w:val="22"/>
        </w:rPr>
        <w:t xml:space="preserve"> Form), στην ηλεκτρονική διεύθυνση https://travel.gov.gr, με τα στοιχεία επαφής τους στην Ελλάδα πριν από την άφιξή τους στη Χώρα. Η απόδειξη συμπλήρωσης της ηλεκτρονικής φόρμας PLF, που αποστέλλεται αυτόματα με ηλεκτρονικό μήνυμα στον επιβάτη από το σύστημα, θεωρείται αναγκαίο ταξιδιωτικό έγγραφο. Έγκυρη φόρμα PLF, με κωδικό QR, θεωρείται αναγκαία για την είσοδο σε κάθε πύλη εισόδου της Χώρας.</w:t>
      </w:r>
    </w:p>
    <w:p w14:paraId="12D3B1D6" w14:textId="77777777" w:rsidR="004A63EE" w:rsidRPr="005848F1" w:rsidRDefault="0063321E" w:rsidP="00D90A4B">
      <w:pPr>
        <w:pStyle w:val="a3"/>
        <w:numPr>
          <w:ilvl w:val="0"/>
          <w:numId w:val="6"/>
        </w:numPr>
        <w:spacing w:line="276" w:lineRule="auto"/>
        <w:jc w:val="both"/>
        <w:rPr>
          <w:rFonts w:asciiTheme="minorHAnsi" w:hAnsiTheme="minorHAnsi" w:cstheme="minorHAnsi"/>
          <w:sz w:val="22"/>
          <w:szCs w:val="22"/>
        </w:rPr>
      </w:pPr>
      <w:r w:rsidRPr="005848F1">
        <w:rPr>
          <w:rFonts w:asciiTheme="minorHAnsi" w:hAnsiTheme="minorHAnsi" w:cstheme="minorHAnsi"/>
          <w:bCs/>
          <w:sz w:val="22"/>
          <w:szCs w:val="22"/>
        </w:rPr>
        <w:t xml:space="preserve">Όλοι οι ταξιδιώτες προς Ελλάδα, ανεξαρτήτως υπηκοότητας και τρόπου εισόδου στη Χώρα, οφείλουν: </w:t>
      </w:r>
    </w:p>
    <w:p w14:paraId="5E5A1211" w14:textId="77777777" w:rsidR="004A63EE" w:rsidRPr="005848F1" w:rsidRDefault="0063321E" w:rsidP="001C69DB">
      <w:pPr>
        <w:pStyle w:val="a3"/>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 xml:space="preserve">α) να έχουν ολοκληρώσει προ τουλάχιστον δεκατεσσάρων </w:t>
      </w:r>
      <w:r w:rsidR="00BC5560" w:rsidRPr="005848F1">
        <w:rPr>
          <w:rFonts w:asciiTheme="minorHAnsi" w:hAnsiTheme="minorHAnsi" w:cstheme="minorHAnsi"/>
          <w:bCs/>
          <w:sz w:val="22"/>
          <w:szCs w:val="22"/>
        </w:rPr>
        <w:t xml:space="preserve">(14) </w:t>
      </w:r>
      <w:r w:rsidRPr="005848F1">
        <w:rPr>
          <w:rFonts w:asciiTheme="minorHAnsi" w:hAnsiTheme="minorHAnsi" w:cstheme="minorHAnsi"/>
          <w:bCs/>
          <w:sz w:val="22"/>
          <w:szCs w:val="22"/>
        </w:rPr>
        <w:t xml:space="preserve">ημερών τον εμβολιασμό για </w:t>
      </w:r>
      <w:proofErr w:type="spellStart"/>
      <w:r w:rsidRPr="005848F1">
        <w:rPr>
          <w:rFonts w:asciiTheme="minorHAnsi" w:hAnsiTheme="minorHAnsi" w:cstheme="minorHAnsi"/>
          <w:bCs/>
          <w:sz w:val="22"/>
          <w:szCs w:val="22"/>
        </w:rPr>
        <w:t>κορωνοϊό</w:t>
      </w:r>
      <w:proofErr w:type="spellEnd"/>
      <w:r w:rsidRPr="005848F1">
        <w:rPr>
          <w:rFonts w:asciiTheme="minorHAnsi" w:hAnsiTheme="minorHAnsi" w:cstheme="minorHAnsi"/>
          <w:bCs/>
          <w:sz w:val="22"/>
          <w:szCs w:val="22"/>
        </w:rPr>
        <w:t xml:space="preserve"> COVID-19 και να προσκομίσουν πιστοποιητικό εμβολιασμού, στην </w:t>
      </w:r>
      <w:r w:rsidR="0087364B" w:rsidRPr="005848F1">
        <w:rPr>
          <w:rFonts w:asciiTheme="minorHAnsi" w:hAnsiTheme="minorHAnsi" w:cstheme="minorHAnsi"/>
          <w:bCs/>
          <w:sz w:val="22"/>
          <w:szCs w:val="22"/>
        </w:rPr>
        <w:t xml:space="preserve">ελληνική, </w:t>
      </w:r>
      <w:r w:rsidRPr="005848F1">
        <w:rPr>
          <w:rFonts w:asciiTheme="minorHAnsi" w:hAnsiTheme="minorHAnsi" w:cstheme="minorHAnsi"/>
          <w:bCs/>
          <w:sz w:val="22"/>
          <w:szCs w:val="22"/>
        </w:rPr>
        <w:t>αγγλική</w:t>
      </w:r>
      <w:r w:rsidR="005D5067" w:rsidRPr="005848F1">
        <w:rPr>
          <w:rFonts w:asciiTheme="minorHAnsi" w:hAnsiTheme="minorHAnsi" w:cstheme="minorHAnsi"/>
          <w:bCs/>
          <w:sz w:val="22"/>
          <w:szCs w:val="22"/>
        </w:rPr>
        <w:t>, γαλλική,</w:t>
      </w:r>
      <w:r w:rsidR="00370486" w:rsidRPr="005848F1">
        <w:rPr>
          <w:rFonts w:asciiTheme="minorHAnsi" w:hAnsiTheme="minorHAnsi" w:cstheme="minorHAnsi"/>
          <w:bCs/>
          <w:sz w:val="22"/>
          <w:szCs w:val="22"/>
        </w:rPr>
        <w:t xml:space="preserve"> γερμανική,</w:t>
      </w:r>
      <w:r w:rsidR="005D5067" w:rsidRPr="005848F1">
        <w:rPr>
          <w:rFonts w:asciiTheme="minorHAnsi" w:hAnsiTheme="minorHAnsi" w:cstheme="minorHAnsi"/>
          <w:bCs/>
          <w:sz w:val="22"/>
          <w:szCs w:val="22"/>
        </w:rPr>
        <w:t xml:space="preserve"> ιταλική, ισπανική</w:t>
      </w:r>
      <w:r w:rsidRPr="005848F1">
        <w:rPr>
          <w:rFonts w:asciiTheme="minorHAnsi" w:hAnsiTheme="minorHAnsi" w:cstheme="minorHAnsi"/>
          <w:bCs/>
          <w:sz w:val="22"/>
          <w:szCs w:val="22"/>
        </w:rPr>
        <w:t xml:space="preserve"> </w:t>
      </w:r>
      <w:r w:rsidR="005D5067" w:rsidRPr="005848F1">
        <w:rPr>
          <w:rFonts w:asciiTheme="minorHAnsi" w:hAnsiTheme="minorHAnsi" w:cstheme="minorHAnsi"/>
          <w:bCs/>
          <w:sz w:val="22"/>
          <w:szCs w:val="22"/>
        </w:rPr>
        <w:t xml:space="preserve">ή ρωσική </w:t>
      </w:r>
      <w:r w:rsidRPr="005848F1">
        <w:rPr>
          <w:rFonts w:asciiTheme="minorHAnsi" w:hAnsiTheme="minorHAnsi" w:cstheme="minorHAnsi"/>
          <w:bCs/>
          <w:sz w:val="22"/>
          <w:szCs w:val="22"/>
        </w:rPr>
        <w:t xml:space="preserve">γλώσσα, το οποίο έχει εκδοθεί από δημόσια αρχή και σύμφωνα με την οικεία νομοθεσία. Το πιστοποιητικό εμβολιασμού περιλαμβάνει το ονοματεπώνυμο του προσώπου, </w:t>
      </w:r>
      <w:r w:rsidR="0004494D" w:rsidRPr="005848F1">
        <w:rPr>
          <w:rFonts w:asciiTheme="minorHAnsi" w:hAnsiTheme="minorHAnsi" w:cstheme="minorHAnsi"/>
          <w:bCs/>
          <w:sz w:val="22"/>
          <w:szCs w:val="22"/>
        </w:rPr>
        <w:t>όπω</w:t>
      </w:r>
      <w:r w:rsidR="005D5067" w:rsidRPr="005848F1">
        <w:rPr>
          <w:rFonts w:asciiTheme="minorHAnsi" w:hAnsiTheme="minorHAnsi" w:cstheme="minorHAnsi"/>
          <w:bCs/>
          <w:sz w:val="22"/>
          <w:szCs w:val="22"/>
        </w:rPr>
        <w:t xml:space="preserve">ς αυτό αναγράφεται στο διαβατήριο, </w:t>
      </w:r>
      <w:r w:rsidRPr="005848F1">
        <w:rPr>
          <w:rFonts w:asciiTheme="minorHAnsi" w:hAnsiTheme="minorHAnsi" w:cstheme="minorHAnsi"/>
          <w:bCs/>
          <w:sz w:val="22"/>
          <w:szCs w:val="22"/>
        </w:rPr>
        <w:t xml:space="preserve">τον τύπο </w:t>
      </w:r>
      <w:r w:rsidR="005D5067" w:rsidRPr="005848F1">
        <w:rPr>
          <w:rFonts w:asciiTheme="minorHAnsi" w:hAnsiTheme="minorHAnsi" w:cstheme="minorHAnsi"/>
          <w:bCs/>
          <w:sz w:val="22"/>
          <w:szCs w:val="22"/>
        </w:rPr>
        <w:t xml:space="preserve">του διενεργηθέντος εμβολίου, </w:t>
      </w:r>
      <w:r w:rsidRPr="005848F1">
        <w:rPr>
          <w:rFonts w:asciiTheme="minorHAnsi" w:hAnsiTheme="minorHAnsi" w:cstheme="minorHAnsi"/>
          <w:bCs/>
          <w:sz w:val="22"/>
          <w:szCs w:val="22"/>
        </w:rPr>
        <w:t xml:space="preserve">τον αριθμό των δόσεων </w:t>
      </w:r>
      <w:r w:rsidR="005D5067" w:rsidRPr="005848F1">
        <w:rPr>
          <w:rFonts w:asciiTheme="minorHAnsi" w:hAnsiTheme="minorHAnsi" w:cstheme="minorHAnsi"/>
          <w:bCs/>
          <w:sz w:val="22"/>
          <w:szCs w:val="22"/>
        </w:rPr>
        <w:t xml:space="preserve">και την ημερομηνία διεξαγωγής </w:t>
      </w:r>
      <w:r w:rsidR="00C45875" w:rsidRPr="005848F1">
        <w:rPr>
          <w:rFonts w:asciiTheme="minorHAnsi" w:hAnsiTheme="minorHAnsi" w:cstheme="minorHAnsi"/>
          <w:bCs/>
          <w:sz w:val="22"/>
          <w:szCs w:val="22"/>
        </w:rPr>
        <w:t>τους</w:t>
      </w:r>
      <w:r w:rsidR="005D5067" w:rsidRPr="005848F1">
        <w:rPr>
          <w:rFonts w:asciiTheme="minorHAnsi" w:hAnsiTheme="minorHAnsi" w:cstheme="minorHAnsi"/>
          <w:bCs/>
          <w:sz w:val="22"/>
          <w:szCs w:val="22"/>
        </w:rPr>
        <w:t xml:space="preserve"> </w:t>
      </w:r>
      <w:r w:rsidR="0004494D" w:rsidRPr="005848F1">
        <w:rPr>
          <w:rFonts w:asciiTheme="minorHAnsi" w:hAnsiTheme="minorHAnsi" w:cstheme="minorHAnsi"/>
          <w:bCs/>
          <w:sz w:val="22"/>
          <w:szCs w:val="22"/>
        </w:rPr>
        <w:t>ή</w:t>
      </w:r>
      <w:r w:rsidRPr="005848F1">
        <w:rPr>
          <w:rFonts w:asciiTheme="minorHAnsi" w:hAnsiTheme="minorHAnsi" w:cstheme="minorHAnsi"/>
          <w:bCs/>
          <w:sz w:val="22"/>
          <w:szCs w:val="22"/>
        </w:rPr>
        <w:t xml:space="preserve"> </w:t>
      </w:r>
    </w:p>
    <w:p w14:paraId="40740046" w14:textId="0BC2EBEA" w:rsidR="00834E46" w:rsidRPr="005848F1" w:rsidRDefault="0063321E" w:rsidP="00FB5E11">
      <w:pPr>
        <w:pStyle w:val="a3"/>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 xml:space="preserve">β) </w:t>
      </w:r>
      <w:r w:rsidR="00E72A57" w:rsidRPr="005848F1">
        <w:rPr>
          <w:rFonts w:asciiTheme="minorHAnsi" w:hAnsiTheme="minorHAnsi" w:cstheme="minorHAnsi"/>
          <w:bCs/>
          <w:sz w:val="22"/>
          <w:szCs w:val="22"/>
        </w:rPr>
        <w:t xml:space="preserve">να </w:t>
      </w:r>
      <w:r w:rsidR="00BD1947" w:rsidRPr="005848F1">
        <w:rPr>
          <w:rFonts w:asciiTheme="minorHAnsi" w:hAnsiTheme="minorHAnsi" w:cstheme="minorHAnsi"/>
          <w:bCs/>
          <w:sz w:val="22"/>
          <w:szCs w:val="22"/>
        </w:rPr>
        <w:t xml:space="preserve">έχουν διαγνωσθεί αρνητικοί </w:t>
      </w:r>
      <w:r w:rsidR="00F47438" w:rsidRPr="005848F1">
        <w:rPr>
          <w:rFonts w:asciiTheme="minorHAnsi" w:hAnsiTheme="minorHAnsi" w:cstheme="minorHAnsi"/>
          <w:bCs/>
          <w:sz w:val="22"/>
          <w:szCs w:val="22"/>
        </w:rPr>
        <w:t xml:space="preserve">είτε </w:t>
      </w:r>
      <w:r w:rsidR="00BD1947" w:rsidRPr="005848F1">
        <w:rPr>
          <w:rFonts w:asciiTheme="minorHAnsi" w:hAnsiTheme="minorHAnsi" w:cstheme="minorHAnsi"/>
          <w:bCs/>
          <w:sz w:val="22"/>
          <w:szCs w:val="22"/>
        </w:rPr>
        <w:t xml:space="preserve">σε εργαστηριακό έλεγχο </w:t>
      </w:r>
      <w:r w:rsidR="00AA3A44" w:rsidRPr="005848F1">
        <w:rPr>
          <w:rFonts w:asciiTheme="minorHAnsi" w:hAnsiTheme="minorHAnsi" w:cstheme="minorHAnsi"/>
          <w:bCs/>
          <w:sz w:val="22"/>
          <w:szCs w:val="22"/>
        </w:rPr>
        <w:t xml:space="preserve">με τη μέθοδο PCR </w:t>
      </w:r>
      <w:r w:rsidR="00BD1947" w:rsidRPr="005848F1">
        <w:rPr>
          <w:rFonts w:asciiTheme="minorHAnsi" w:hAnsiTheme="minorHAnsi" w:cstheme="minorHAnsi"/>
          <w:bCs/>
          <w:sz w:val="22"/>
          <w:szCs w:val="22"/>
        </w:rPr>
        <w:t xml:space="preserve">για </w:t>
      </w:r>
      <w:proofErr w:type="spellStart"/>
      <w:r w:rsidR="00BD1947" w:rsidRPr="005848F1">
        <w:rPr>
          <w:rFonts w:asciiTheme="minorHAnsi" w:hAnsiTheme="minorHAnsi" w:cstheme="minorHAnsi"/>
          <w:bCs/>
          <w:sz w:val="22"/>
          <w:szCs w:val="22"/>
        </w:rPr>
        <w:t>κορωνοϊό</w:t>
      </w:r>
      <w:proofErr w:type="spellEnd"/>
      <w:r w:rsidR="00BD1947" w:rsidRPr="005848F1">
        <w:rPr>
          <w:rFonts w:asciiTheme="minorHAnsi" w:hAnsiTheme="minorHAnsi" w:cstheme="minorHAnsi"/>
          <w:bCs/>
          <w:sz w:val="22"/>
          <w:szCs w:val="22"/>
        </w:rPr>
        <w:t xml:space="preserve"> COVID-19</w:t>
      </w:r>
      <w:r w:rsidR="00764FCF" w:rsidRPr="005848F1">
        <w:rPr>
          <w:rFonts w:asciiTheme="minorHAnsi" w:hAnsiTheme="minorHAnsi" w:cstheme="minorHAnsi"/>
          <w:bCs/>
          <w:sz w:val="22"/>
          <w:szCs w:val="22"/>
        </w:rPr>
        <w:t xml:space="preserve">, </w:t>
      </w:r>
      <w:r w:rsidR="00BD1947" w:rsidRPr="005848F1">
        <w:rPr>
          <w:rFonts w:asciiTheme="minorHAnsi" w:hAnsiTheme="minorHAnsi" w:cstheme="minorHAnsi"/>
          <w:bCs/>
          <w:sz w:val="22"/>
          <w:szCs w:val="22"/>
        </w:rPr>
        <w:t xml:space="preserve">που έχει διενεργηθεί με τη λήψη </w:t>
      </w:r>
      <w:proofErr w:type="spellStart"/>
      <w:r w:rsidR="00BD1947" w:rsidRPr="005848F1">
        <w:rPr>
          <w:rFonts w:asciiTheme="minorHAnsi" w:hAnsiTheme="minorHAnsi" w:cstheme="minorHAnsi"/>
          <w:bCs/>
          <w:sz w:val="22"/>
          <w:szCs w:val="22"/>
        </w:rPr>
        <w:t>στοματοφαρυγγικού</w:t>
      </w:r>
      <w:proofErr w:type="spellEnd"/>
      <w:r w:rsidR="00BD1947" w:rsidRPr="005848F1">
        <w:rPr>
          <w:rFonts w:asciiTheme="minorHAnsi" w:hAnsiTheme="minorHAnsi" w:cstheme="minorHAnsi"/>
          <w:bCs/>
          <w:sz w:val="22"/>
          <w:szCs w:val="22"/>
        </w:rPr>
        <w:t xml:space="preserve"> </w:t>
      </w:r>
      <w:r w:rsidR="00F201BB" w:rsidRPr="005848F1">
        <w:rPr>
          <w:rFonts w:asciiTheme="minorHAnsi" w:hAnsiTheme="minorHAnsi" w:cstheme="minorHAnsi"/>
          <w:bCs/>
          <w:sz w:val="22"/>
          <w:szCs w:val="22"/>
        </w:rPr>
        <w:t>ή ρινοφαρυγγικού επιχρίσματος</w:t>
      </w:r>
      <w:r w:rsidR="00F47438" w:rsidRPr="005848F1">
        <w:rPr>
          <w:rFonts w:asciiTheme="minorHAnsi" w:hAnsiTheme="minorHAnsi" w:cstheme="minorHAnsi"/>
          <w:bCs/>
          <w:sz w:val="22"/>
          <w:szCs w:val="22"/>
        </w:rPr>
        <w:t xml:space="preserve"> είτε κατόπιν ελέγχου με τη χρήση ταχ</w:t>
      </w:r>
      <w:r w:rsidR="00C769CD" w:rsidRPr="005848F1">
        <w:rPr>
          <w:rFonts w:asciiTheme="minorHAnsi" w:hAnsiTheme="minorHAnsi" w:cstheme="minorHAnsi"/>
          <w:bCs/>
          <w:sz w:val="22"/>
          <w:szCs w:val="22"/>
        </w:rPr>
        <w:t>είας ανίχνευσης</w:t>
      </w:r>
      <w:r w:rsidR="00F47438" w:rsidRPr="005848F1">
        <w:rPr>
          <w:rFonts w:asciiTheme="minorHAnsi" w:hAnsiTheme="minorHAnsi" w:cstheme="minorHAnsi"/>
          <w:bCs/>
          <w:sz w:val="22"/>
          <w:szCs w:val="22"/>
        </w:rPr>
        <w:t xml:space="preserve"> αντιγ</w:t>
      </w:r>
      <w:r w:rsidR="00C769CD" w:rsidRPr="005848F1">
        <w:rPr>
          <w:rFonts w:asciiTheme="minorHAnsi" w:hAnsiTheme="minorHAnsi" w:cstheme="minorHAnsi"/>
          <w:bCs/>
          <w:sz w:val="22"/>
          <w:szCs w:val="22"/>
        </w:rPr>
        <w:t xml:space="preserve">όνου </w:t>
      </w:r>
      <w:proofErr w:type="spellStart"/>
      <w:r w:rsidR="00F47438" w:rsidRPr="005848F1">
        <w:rPr>
          <w:rFonts w:ascii="Calibri" w:hAnsi="Calibri"/>
          <w:sz w:val="22"/>
          <w:szCs w:val="22"/>
        </w:rPr>
        <w:t>κορωνοϊού</w:t>
      </w:r>
      <w:proofErr w:type="spellEnd"/>
      <w:r w:rsidR="00F47438" w:rsidRPr="005848F1">
        <w:rPr>
          <w:rFonts w:ascii="Calibri" w:hAnsi="Calibri"/>
          <w:sz w:val="22"/>
          <w:szCs w:val="22"/>
        </w:rPr>
        <w:t xml:space="preserve"> COVID-19 </w:t>
      </w:r>
      <w:r w:rsidR="00F47438" w:rsidRPr="005848F1">
        <w:rPr>
          <w:rFonts w:asciiTheme="minorHAnsi" w:hAnsiTheme="minorHAnsi" w:cstheme="minorHAnsi"/>
          <w:bCs/>
          <w:sz w:val="22"/>
          <w:szCs w:val="22"/>
        </w:rPr>
        <w:t>(</w:t>
      </w:r>
      <w:r w:rsidR="00F47438" w:rsidRPr="005848F1">
        <w:rPr>
          <w:rFonts w:asciiTheme="minorHAnsi" w:hAnsiTheme="minorHAnsi" w:cstheme="minorHAnsi"/>
          <w:bCs/>
          <w:sz w:val="22"/>
          <w:szCs w:val="22"/>
          <w:lang w:val="en-US"/>
        </w:rPr>
        <w:t>rapid</w:t>
      </w:r>
      <w:r w:rsidR="00F47438" w:rsidRPr="005848F1">
        <w:rPr>
          <w:rFonts w:asciiTheme="minorHAnsi" w:hAnsiTheme="minorHAnsi" w:cstheme="minorHAnsi"/>
          <w:bCs/>
          <w:sz w:val="22"/>
          <w:szCs w:val="22"/>
        </w:rPr>
        <w:t xml:space="preserve"> </w:t>
      </w:r>
      <w:r w:rsidR="00F47438" w:rsidRPr="005848F1">
        <w:rPr>
          <w:rFonts w:asciiTheme="minorHAnsi" w:hAnsiTheme="minorHAnsi" w:cstheme="minorHAnsi"/>
          <w:bCs/>
          <w:sz w:val="22"/>
          <w:szCs w:val="22"/>
          <w:lang w:val="en-US"/>
        </w:rPr>
        <w:t>test</w:t>
      </w:r>
      <w:r w:rsidR="00F47438" w:rsidRPr="005848F1">
        <w:rPr>
          <w:rFonts w:asciiTheme="minorHAnsi" w:hAnsiTheme="minorHAnsi" w:cstheme="minorHAnsi"/>
          <w:bCs/>
          <w:sz w:val="22"/>
          <w:szCs w:val="22"/>
        </w:rPr>
        <w:t xml:space="preserve">) </w:t>
      </w:r>
      <w:proofErr w:type="spellStart"/>
      <w:r w:rsidR="00F201BB" w:rsidRPr="005848F1">
        <w:rPr>
          <w:rFonts w:asciiTheme="minorHAnsi" w:hAnsiTheme="minorHAnsi" w:cstheme="minorHAnsi"/>
          <w:bCs/>
          <w:sz w:val="22"/>
          <w:szCs w:val="22"/>
        </w:rPr>
        <w:t>βα</w:t>
      </w:r>
      <w:proofErr w:type="spellEnd"/>
      <w:r w:rsidR="00BD1947" w:rsidRPr="005848F1">
        <w:rPr>
          <w:rFonts w:asciiTheme="minorHAnsi" w:hAnsiTheme="minorHAnsi" w:cstheme="minorHAnsi"/>
          <w:bCs/>
          <w:sz w:val="22"/>
          <w:szCs w:val="22"/>
        </w:rPr>
        <w:t>) εντός των τελευταίων εβδομήντα δύο (72) ωρών</w:t>
      </w:r>
      <w:r w:rsidR="00764FCF" w:rsidRPr="005848F1">
        <w:rPr>
          <w:rFonts w:asciiTheme="minorHAnsi" w:hAnsiTheme="minorHAnsi" w:cstheme="minorHAnsi"/>
          <w:bCs/>
          <w:sz w:val="22"/>
          <w:szCs w:val="22"/>
        </w:rPr>
        <w:t xml:space="preserve"> </w:t>
      </w:r>
      <w:r w:rsidR="00BD1947" w:rsidRPr="005848F1">
        <w:rPr>
          <w:rFonts w:asciiTheme="minorHAnsi" w:hAnsiTheme="minorHAnsi" w:cstheme="minorHAnsi"/>
          <w:bCs/>
          <w:sz w:val="22"/>
          <w:szCs w:val="22"/>
        </w:rPr>
        <w:t>πριν απ</w:t>
      </w:r>
      <w:r w:rsidR="00F201BB" w:rsidRPr="005848F1">
        <w:rPr>
          <w:rFonts w:asciiTheme="minorHAnsi" w:hAnsiTheme="minorHAnsi" w:cstheme="minorHAnsi"/>
          <w:bCs/>
          <w:sz w:val="22"/>
          <w:szCs w:val="22"/>
        </w:rPr>
        <w:t>ό την άφιξή τους στην Ελλάδα</w:t>
      </w:r>
      <w:r w:rsidR="00F47438" w:rsidRPr="005848F1">
        <w:rPr>
          <w:rFonts w:asciiTheme="minorHAnsi" w:hAnsiTheme="minorHAnsi" w:cstheme="minorHAnsi"/>
          <w:bCs/>
          <w:sz w:val="22"/>
          <w:szCs w:val="22"/>
        </w:rPr>
        <w:t xml:space="preserve"> </w:t>
      </w:r>
      <w:r w:rsidR="00732412" w:rsidRPr="005848F1">
        <w:rPr>
          <w:rFonts w:asciiTheme="minorHAnsi" w:hAnsiTheme="minorHAnsi" w:cstheme="minorHAnsi"/>
          <w:bCs/>
          <w:sz w:val="22"/>
          <w:szCs w:val="22"/>
        </w:rPr>
        <w:t>ως προς τον</w:t>
      </w:r>
      <w:r w:rsidR="00F47438" w:rsidRPr="005848F1">
        <w:rPr>
          <w:rFonts w:asciiTheme="minorHAnsi" w:hAnsiTheme="minorHAnsi" w:cstheme="minorHAnsi"/>
          <w:bCs/>
          <w:sz w:val="22"/>
          <w:szCs w:val="22"/>
        </w:rPr>
        <w:t xml:space="preserve"> εργαστηριακό έλεγχο με </w:t>
      </w:r>
      <w:r w:rsidR="00F47438" w:rsidRPr="005848F1">
        <w:rPr>
          <w:rFonts w:asciiTheme="minorHAnsi" w:hAnsiTheme="minorHAnsi" w:cstheme="minorHAnsi"/>
          <w:bCs/>
          <w:sz w:val="22"/>
          <w:szCs w:val="22"/>
          <w:lang w:val="en-US"/>
        </w:rPr>
        <w:t>PCR</w:t>
      </w:r>
      <w:r w:rsidR="00F47438" w:rsidRPr="005848F1">
        <w:rPr>
          <w:rFonts w:asciiTheme="minorHAnsi" w:hAnsiTheme="minorHAnsi" w:cstheme="minorHAnsi"/>
          <w:bCs/>
          <w:sz w:val="22"/>
          <w:szCs w:val="22"/>
        </w:rPr>
        <w:t xml:space="preserve"> και εντός σαράντα οκτώ (48) ωρών πριν από την άφιξή τους στην Ελλάδα </w:t>
      </w:r>
      <w:r w:rsidR="00732412" w:rsidRPr="005848F1">
        <w:rPr>
          <w:rFonts w:asciiTheme="minorHAnsi" w:hAnsiTheme="minorHAnsi" w:cstheme="minorHAnsi"/>
          <w:bCs/>
          <w:sz w:val="22"/>
          <w:szCs w:val="22"/>
        </w:rPr>
        <w:t>ως προς</w:t>
      </w:r>
      <w:r w:rsidR="00F47438" w:rsidRPr="005848F1">
        <w:rPr>
          <w:rFonts w:asciiTheme="minorHAnsi" w:hAnsiTheme="minorHAnsi" w:cstheme="minorHAnsi"/>
          <w:bCs/>
          <w:sz w:val="22"/>
          <w:szCs w:val="22"/>
        </w:rPr>
        <w:t xml:space="preserve"> τον έλεγχο με </w:t>
      </w:r>
      <w:r w:rsidR="00F47438" w:rsidRPr="005848F1">
        <w:rPr>
          <w:rFonts w:asciiTheme="minorHAnsi" w:hAnsiTheme="minorHAnsi" w:cstheme="minorHAnsi"/>
          <w:bCs/>
          <w:sz w:val="22"/>
          <w:szCs w:val="22"/>
          <w:lang w:val="en-US"/>
        </w:rPr>
        <w:t>rapid</w:t>
      </w:r>
      <w:r w:rsidR="00F47438" w:rsidRPr="005848F1">
        <w:rPr>
          <w:rFonts w:asciiTheme="minorHAnsi" w:hAnsiTheme="minorHAnsi" w:cstheme="minorHAnsi"/>
          <w:bCs/>
          <w:sz w:val="22"/>
          <w:szCs w:val="22"/>
        </w:rPr>
        <w:t xml:space="preserve"> </w:t>
      </w:r>
      <w:r w:rsidR="00F47438" w:rsidRPr="005848F1">
        <w:rPr>
          <w:rFonts w:asciiTheme="minorHAnsi" w:hAnsiTheme="minorHAnsi" w:cstheme="minorHAnsi"/>
          <w:bCs/>
          <w:sz w:val="22"/>
          <w:szCs w:val="22"/>
          <w:lang w:val="en-US"/>
        </w:rPr>
        <w:t>test</w:t>
      </w:r>
      <w:r w:rsidR="00F201BB" w:rsidRPr="005848F1">
        <w:rPr>
          <w:rFonts w:asciiTheme="minorHAnsi" w:hAnsiTheme="minorHAnsi" w:cstheme="minorHAnsi"/>
          <w:bCs/>
          <w:sz w:val="22"/>
          <w:szCs w:val="22"/>
        </w:rPr>
        <w:t xml:space="preserve">, </w:t>
      </w:r>
      <w:proofErr w:type="spellStart"/>
      <w:r w:rsidR="00F201BB" w:rsidRPr="005848F1">
        <w:rPr>
          <w:rFonts w:asciiTheme="minorHAnsi" w:hAnsiTheme="minorHAnsi" w:cstheme="minorHAnsi"/>
          <w:bCs/>
          <w:sz w:val="22"/>
          <w:szCs w:val="22"/>
        </w:rPr>
        <w:t>ββ</w:t>
      </w:r>
      <w:proofErr w:type="spellEnd"/>
      <w:r w:rsidR="00BD1947" w:rsidRPr="005848F1">
        <w:rPr>
          <w:rFonts w:asciiTheme="minorHAnsi" w:hAnsiTheme="minorHAnsi" w:cstheme="minorHAnsi"/>
          <w:bCs/>
          <w:sz w:val="22"/>
          <w:szCs w:val="22"/>
        </w:rPr>
        <w:t>) από εργαστήρια αναφοράς της χώρας προέλευσης ή διέλευσης ή δημόσια ή ιδιωτικά εργαστήρια της χώρας αυτής, εφόσον τα ιδιωτικά αυτά εργαστήρια έχουν πιστοποιηθεί από την αρμόδια εθνική αρχή πι</w:t>
      </w:r>
      <w:r w:rsidR="00F201BB" w:rsidRPr="005848F1">
        <w:rPr>
          <w:rFonts w:asciiTheme="minorHAnsi" w:hAnsiTheme="minorHAnsi" w:cstheme="minorHAnsi"/>
          <w:bCs/>
          <w:sz w:val="22"/>
          <w:szCs w:val="22"/>
        </w:rPr>
        <w:t xml:space="preserve">στοποίησης της χώρας και </w:t>
      </w:r>
      <w:proofErr w:type="spellStart"/>
      <w:r w:rsidR="00F201BB" w:rsidRPr="005848F1">
        <w:rPr>
          <w:rFonts w:asciiTheme="minorHAnsi" w:hAnsiTheme="minorHAnsi" w:cstheme="minorHAnsi"/>
          <w:bCs/>
          <w:sz w:val="22"/>
          <w:szCs w:val="22"/>
        </w:rPr>
        <w:t>β</w:t>
      </w:r>
      <w:r w:rsidR="00BD1947" w:rsidRPr="005848F1">
        <w:rPr>
          <w:rFonts w:asciiTheme="minorHAnsi" w:hAnsiTheme="minorHAnsi" w:cstheme="minorHAnsi"/>
          <w:bCs/>
          <w:sz w:val="22"/>
          <w:szCs w:val="22"/>
        </w:rPr>
        <w:t>γ</w:t>
      </w:r>
      <w:proofErr w:type="spellEnd"/>
      <w:r w:rsidR="00BD1947" w:rsidRPr="005848F1">
        <w:rPr>
          <w:rFonts w:asciiTheme="minorHAnsi" w:hAnsiTheme="minorHAnsi" w:cstheme="minorHAnsi"/>
          <w:bCs/>
          <w:sz w:val="22"/>
          <w:szCs w:val="22"/>
        </w:rPr>
        <w:t xml:space="preserve">) φέρουν βεβαίωση της ως άνω διάγνωσης, στην </w:t>
      </w:r>
      <w:r w:rsidR="003E1F0D" w:rsidRPr="005848F1">
        <w:rPr>
          <w:rFonts w:asciiTheme="minorHAnsi" w:hAnsiTheme="minorHAnsi" w:cstheme="minorHAnsi"/>
          <w:bCs/>
          <w:sz w:val="22"/>
          <w:szCs w:val="22"/>
        </w:rPr>
        <w:t xml:space="preserve">ελληνική, </w:t>
      </w:r>
      <w:r w:rsidR="00BD1947" w:rsidRPr="005848F1">
        <w:rPr>
          <w:rFonts w:asciiTheme="minorHAnsi" w:hAnsiTheme="minorHAnsi" w:cstheme="minorHAnsi"/>
          <w:bCs/>
          <w:sz w:val="22"/>
          <w:szCs w:val="22"/>
        </w:rPr>
        <w:t>αγγλική</w:t>
      </w:r>
      <w:r w:rsidR="005D5067" w:rsidRPr="005848F1">
        <w:rPr>
          <w:rFonts w:asciiTheme="minorHAnsi" w:hAnsiTheme="minorHAnsi" w:cstheme="minorHAnsi"/>
          <w:bCs/>
          <w:sz w:val="22"/>
          <w:szCs w:val="22"/>
        </w:rPr>
        <w:t>, γαλλική,</w:t>
      </w:r>
      <w:r w:rsidR="00370486" w:rsidRPr="005848F1">
        <w:rPr>
          <w:rFonts w:asciiTheme="minorHAnsi" w:hAnsiTheme="minorHAnsi" w:cstheme="minorHAnsi"/>
          <w:bCs/>
          <w:sz w:val="22"/>
          <w:szCs w:val="22"/>
        </w:rPr>
        <w:t xml:space="preserve"> γερμανική,</w:t>
      </w:r>
      <w:r w:rsidR="005D5067" w:rsidRPr="005848F1">
        <w:rPr>
          <w:rFonts w:asciiTheme="minorHAnsi" w:hAnsiTheme="minorHAnsi" w:cstheme="minorHAnsi"/>
          <w:bCs/>
          <w:sz w:val="22"/>
          <w:szCs w:val="22"/>
        </w:rPr>
        <w:t xml:space="preserve"> ιταλική, ισπανική ή ρωσική</w:t>
      </w:r>
      <w:r w:rsidR="00BD1947" w:rsidRPr="005848F1">
        <w:rPr>
          <w:rFonts w:asciiTheme="minorHAnsi" w:hAnsiTheme="minorHAnsi" w:cstheme="minorHAnsi"/>
          <w:bCs/>
          <w:sz w:val="22"/>
          <w:szCs w:val="22"/>
        </w:rPr>
        <w:t xml:space="preserve"> γλώσσα, η οποία περιλαμβάνει το ονοματεπώνυμο του προσώπου</w:t>
      </w:r>
      <w:r w:rsidR="005D5067" w:rsidRPr="005848F1">
        <w:rPr>
          <w:rFonts w:asciiTheme="minorHAnsi" w:hAnsiTheme="minorHAnsi" w:cstheme="minorHAnsi"/>
          <w:bCs/>
          <w:sz w:val="22"/>
          <w:szCs w:val="22"/>
        </w:rPr>
        <w:t xml:space="preserve">, </w:t>
      </w:r>
      <w:r w:rsidR="0004494D" w:rsidRPr="005848F1">
        <w:rPr>
          <w:rFonts w:asciiTheme="minorHAnsi" w:hAnsiTheme="minorHAnsi" w:cstheme="minorHAnsi"/>
          <w:bCs/>
          <w:sz w:val="22"/>
          <w:szCs w:val="22"/>
        </w:rPr>
        <w:t>όπω</w:t>
      </w:r>
      <w:r w:rsidR="005D5067" w:rsidRPr="005848F1">
        <w:rPr>
          <w:rFonts w:asciiTheme="minorHAnsi" w:hAnsiTheme="minorHAnsi" w:cstheme="minorHAnsi"/>
          <w:bCs/>
          <w:sz w:val="22"/>
          <w:szCs w:val="22"/>
        </w:rPr>
        <w:t>ς αυτό αναγράφεται στο διαβατήριο</w:t>
      </w:r>
      <w:r w:rsidR="00C45875" w:rsidRPr="005848F1">
        <w:rPr>
          <w:rFonts w:asciiTheme="minorHAnsi" w:hAnsiTheme="minorHAnsi" w:cstheme="minorHAnsi"/>
          <w:bCs/>
          <w:sz w:val="22"/>
          <w:szCs w:val="22"/>
        </w:rPr>
        <w:t>.</w:t>
      </w:r>
      <w:r w:rsidR="00DB60E6" w:rsidRPr="005848F1">
        <w:rPr>
          <w:rFonts w:asciiTheme="minorHAnsi" w:hAnsiTheme="minorHAnsi" w:cstheme="minorHAnsi"/>
          <w:bCs/>
          <w:sz w:val="22"/>
          <w:szCs w:val="22"/>
        </w:rPr>
        <w:t xml:space="preserve"> </w:t>
      </w:r>
    </w:p>
    <w:p w14:paraId="3D3B5F10" w14:textId="2FD91097" w:rsidR="00EF435B" w:rsidRPr="005848F1" w:rsidRDefault="005C3143" w:rsidP="00DB60E6">
      <w:pPr>
        <w:pStyle w:val="a3"/>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lastRenderedPageBreak/>
        <w:t>Εναλλακτικά, οι ταξιδιώτες προς Ελλάδα</w:t>
      </w:r>
      <w:r w:rsidR="00DB60E6" w:rsidRPr="005848F1">
        <w:rPr>
          <w:rFonts w:asciiTheme="minorHAnsi" w:hAnsiTheme="minorHAnsi" w:cstheme="minorHAnsi"/>
          <w:bCs/>
          <w:sz w:val="22"/>
          <w:szCs w:val="22"/>
        </w:rPr>
        <w:t xml:space="preserve">, </w:t>
      </w:r>
      <w:r w:rsidRPr="005848F1">
        <w:rPr>
          <w:rFonts w:asciiTheme="minorHAnsi" w:hAnsiTheme="minorHAnsi" w:cstheme="minorHAnsi"/>
          <w:bCs/>
          <w:sz w:val="22"/>
          <w:szCs w:val="22"/>
        </w:rPr>
        <w:t xml:space="preserve">φέρουν </w:t>
      </w:r>
      <w:r w:rsidR="00725B91" w:rsidRPr="005848F1">
        <w:rPr>
          <w:rFonts w:asciiTheme="minorHAnsi" w:hAnsiTheme="minorHAnsi" w:cstheme="minorHAnsi"/>
          <w:bCs/>
          <w:sz w:val="22"/>
          <w:szCs w:val="22"/>
        </w:rPr>
        <w:t>πιστοποιητικό</w:t>
      </w:r>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νόσησης</w:t>
      </w:r>
      <w:proofErr w:type="spellEnd"/>
      <w:r w:rsidRPr="005848F1">
        <w:rPr>
          <w:rFonts w:asciiTheme="minorHAnsi" w:hAnsiTheme="minorHAnsi" w:cstheme="minorHAnsi"/>
          <w:bCs/>
          <w:sz w:val="22"/>
          <w:szCs w:val="22"/>
        </w:rPr>
        <w:t xml:space="preserve"> ή θετικής διάγνωσης </w:t>
      </w:r>
      <w:r w:rsidR="00725B91" w:rsidRPr="005848F1">
        <w:rPr>
          <w:rFonts w:asciiTheme="minorHAnsi" w:hAnsiTheme="minorHAnsi" w:cstheme="minorHAnsi"/>
          <w:bCs/>
          <w:sz w:val="22"/>
          <w:szCs w:val="22"/>
        </w:rPr>
        <w:t xml:space="preserve">κατόπιν εργαστηριακού ελέγχου με τη </w:t>
      </w:r>
      <w:r w:rsidRPr="005848F1">
        <w:rPr>
          <w:rFonts w:asciiTheme="minorHAnsi" w:hAnsiTheme="minorHAnsi" w:cstheme="minorHAnsi"/>
          <w:bCs/>
          <w:sz w:val="22"/>
          <w:szCs w:val="22"/>
        </w:rPr>
        <w:t xml:space="preserve">μέθοδο </w:t>
      </w:r>
      <w:r w:rsidRPr="005848F1">
        <w:rPr>
          <w:rFonts w:asciiTheme="minorHAnsi" w:hAnsiTheme="minorHAnsi" w:cstheme="minorHAnsi"/>
          <w:bCs/>
          <w:sz w:val="22"/>
          <w:szCs w:val="22"/>
          <w:lang w:val="en-US"/>
        </w:rPr>
        <w:t>PCR</w:t>
      </w:r>
      <w:r w:rsidRPr="005848F1">
        <w:rPr>
          <w:rFonts w:asciiTheme="minorHAnsi" w:hAnsiTheme="minorHAnsi" w:cstheme="minorHAnsi"/>
          <w:bCs/>
          <w:sz w:val="22"/>
          <w:szCs w:val="22"/>
        </w:rPr>
        <w:t xml:space="preserve"> ή </w:t>
      </w:r>
      <w:r w:rsidR="00565C0E" w:rsidRPr="005848F1">
        <w:rPr>
          <w:rFonts w:asciiTheme="minorHAnsi" w:hAnsiTheme="minorHAnsi" w:cstheme="minorHAnsi"/>
          <w:bCs/>
          <w:sz w:val="22"/>
          <w:szCs w:val="22"/>
        </w:rPr>
        <w:t>κατόπιν ελέγχου με τη χρήση ταχ</w:t>
      </w:r>
      <w:r w:rsidR="00C769CD" w:rsidRPr="005848F1">
        <w:rPr>
          <w:rFonts w:asciiTheme="minorHAnsi" w:hAnsiTheme="minorHAnsi" w:cstheme="minorHAnsi"/>
          <w:bCs/>
          <w:sz w:val="22"/>
          <w:szCs w:val="22"/>
        </w:rPr>
        <w:t>είας ανίχνευσης</w:t>
      </w:r>
      <w:r w:rsidR="00565C0E" w:rsidRPr="005848F1">
        <w:rPr>
          <w:rFonts w:asciiTheme="minorHAnsi" w:hAnsiTheme="minorHAnsi" w:cstheme="minorHAnsi"/>
          <w:bCs/>
          <w:sz w:val="22"/>
          <w:szCs w:val="22"/>
        </w:rPr>
        <w:t xml:space="preserve"> αντιγ</w:t>
      </w:r>
      <w:r w:rsidR="00C769CD" w:rsidRPr="005848F1">
        <w:rPr>
          <w:rFonts w:asciiTheme="minorHAnsi" w:hAnsiTheme="minorHAnsi" w:cstheme="minorHAnsi"/>
          <w:bCs/>
          <w:sz w:val="22"/>
          <w:szCs w:val="22"/>
        </w:rPr>
        <w:t>όνου</w:t>
      </w:r>
      <w:r w:rsidR="00565C0E" w:rsidRPr="005848F1">
        <w:rPr>
          <w:rFonts w:asciiTheme="minorHAnsi" w:hAnsiTheme="minorHAnsi" w:cstheme="minorHAnsi"/>
          <w:bCs/>
          <w:sz w:val="22"/>
          <w:szCs w:val="22"/>
        </w:rPr>
        <w:t xml:space="preserve"> </w:t>
      </w:r>
      <w:proofErr w:type="spellStart"/>
      <w:r w:rsidR="00362CEC" w:rsidRPr="005848F1">
        <w:rPr>
          <w:rFonts w:ascii="Calibri" w:hAnsi="Calibri"/>
          <w:sz w:val="22"/>
          <w:szCs w:val="22"/>
        </w:rPr>
        <w:t>κορωνοϊού</w:t>
      </w:r>
      <w:proofErr w:type="spellEnd"/>
      <w:r w:rsidR="00362CEC" w:rsidRPr="005848F1">
        <w:rPr>
          <w:rFonts w:ascii="Calibri" w:hAnsi="Calibri"/>
          <w:sz w:val="22"/>
          <w:szCs w:val="22"/>
        </w:rPr>
        <w:t xml:space="preserve"> COVID-19 </w:t>
      </w:r>
      <w:r w:rsidR="00565C0E" w:rsidRPr="005848F1">
        <w:rPr>
          <w:rFonts w:asciiTheme="minorHAnsi" w:hAnsiTheme="minorHAnsi" w:cstheme="minorHAnsi"/>
          <w:bCs/>
          <w:sz w:val="22"/>
          <w:szCs w:val="22"/>
        </w:rPr>
        <w:t>(</w:t>
      </w:r>
      <w:r w:rsidR="00565C0E" w:rsidRPr="005848F1">
        <w:rPr>
          <w:rFonts w:asciiTheme="minorHAnsi" w:hAnsiTheme="minorHAnsi" w:cstheme="minorHAnsi"/>
          <w:bCs/>
          <w:sz w:val="22"/>
          <w:szCs w:val="22"/>
          <w:lang w:val="en-US"/>
        </w:rPr>
        <w:t>rapid</w:t>
      </w:r>
      <w:r w:rsidR="00565C0E" w:rsidRPr="005848F1">
        <w:rPr>
          <w:rFonts w:asciiTheme="minorHAnsi" w:hAnsiTheme="minorHAnsi" w:cstheme="minorHAnsi"/>
          <w:bCs/>
          <w:sz w:val="22"/>
          <w:szCs w:val="22"/>
        </w:rPr>
        <w:t xml:space="preserve"> </w:t>
      </w:r>
      <w:r w:rsidR="00565C0E" w:rsidRPr="005848F1">
        <w:rPr>
          <w:rFonts w:asciiTheme="minorHAnsi" w:hAnsiTheme="minorHAnsi" w:cstheme="minorHAnsi"/>
          <w:bCs/>
          <w:sz w:val="22"/>
          <w:szCs w:val="22"/>
          <w:lang w:val="en-US"/>
        </w:rPr>
        <w:t>test</w:t>
      </w:r>
      <w:r w:rsidR="00565C0E" w:rsidRPr="005848F1">
        <w:rPr>
          <w:rFonts w:asciiTheme="minorHAnsi" w:hAnsiTheme="minorHAnsi" w:cstheme="minorHAnsi"/>
          <w:bCs/>
          <w:sz w:val="22"/>
          <w:szCs w:val="22"/>
        </w:rPr>
        <w:t>)</w:t>
      </w:r>
      <w:r w:rsidRPr="005848F1">
        <w:rPr>
          <w:rFonts w:asciiTheme="minorHAnsi" w:hAnsiTheme="minorHAnsi" w:cstheme="minorHAnsi"/>
          <w:bCs/>
          <w:sz w:val="22"/>
          <w:szCs w:val="22"/>
        </w:rPr>
        <w:t xml:space="preserve"> ισχύος δύο (2) έως εννέα (9) μηνών από την αναγραφόμενη σε αυτό ημερομηνία </w:t>
      </w:r>
      <w:proofErr w:type="spellStart"/>
      <w:r w:rsidRPr="005848F1">
        <w:rPr>
          <w:rFonts w:asciiTheme="minorHAnsi" w:hAnsiTheme="minorHAnsi" w:cstheme="minorHAnsi"/>
          <w:bCs/>
          <w:sz w:val="22"/>
          <w:szCs w:val="22"/>
        </w:rPr>
        <w:t>νόσησης</w:t>
      </w:r>
      <w:proofErr w:type="spellEnd"/>
      <w:r w:rsidRPr="005848F1">
        <w:rPr>
          <w:rFonts w:asciiTheme="minorHAnsi" w:hAnsiTheme="minorHAnsi" w:cstheme="minorHAnsi"/>
          <w:bCs/>
          <w:sz w:val="22"/>
          <w:szCs w:val="22"/>
        </w:rPr>
        <w:t xml:space="preserve"> που έχει εκδοθεί </w:t>
      </w:r>
      <w:r w:rsidR="003B47ED" w:rsidRPr="005848F1">
        <w:rPr>
          <w:rFonts w:asciiTheme="minorHAnsi" w:hAnsiTheme="minorHAnsi" w:cstheme="minorHAnsi"/>
          <w:bCs/>
          <w:sz w:val="22"/>
          <w:szCs w:val="22"/>
        </w:rPr>
        <w:t xml:space="preserve">με την παρέλευση τριάντα (30) ημερών από τον πρώτο θετικό έλεγχο </w:t>
      </w:r>
      <w:r w:rsidRPr="005848F1">
        <w:rPr>
          <w:rFonts w:asciiTheme="minorHAnsi" w:hAnsiTheme="minorHAnsi" w:cstheme="minorHAnsi"/>
          <w:bCs/>
          <w:sz w:val="22"/>
          <w:szCs w:val="22"/>
        </w:rPr>
        <w:t xml:space="preserve">α) από δημόσια αρχή σύμφωνα με την οικεία νομοθεσία, β) από εργαστήρια αναφοράς της χώρας προέλευσης ή διέλευσης ή δημόσια ή ιδιωτικά εργαστήρια της χώρας αυτής, εφόσον τα ιδιωτικά αυτά εργαστήρια έχουν πιστοποιηθεί από την αρμόδια εθνική αρχή πιστοποίησης της χώρας, γ) στην </w:t>
      </w:r>
      <w:r w:rsidR="003E1F0D" w:rsidRPr="005848F1">
        <w:rPr>
          <w:rFonts w:asciiTheme="minorHAnsi" w:hAnsiTheme="minorHAnsi" w:cstheme="minorHAnsi"/>
          <w:bCs/>
          <w:sz w:val="22"/>
          <w:szCs w:val="22"/>
        </w:rPr>
        <w:t xml:space="preserve">ελληνική, </w:t>
      </w:r>
      <w:r w:rsidRPr="005848F1">
        <w:rPr>
          <w:rFonts w:asciiTheme="minorHAnsi" w:hAnsiTheme="minorHAnsi" w:cstheme="minorHAnsi"/>
          <w:bCs/>
          <w:sz w:val="22"/>
          <w:szCs w:val="22"/>
        </w:rPr>
        <w:t xml:space="preserve">αγγλική, γαλλική, γερμανική, ιταλική, ισπανική ή ρωσική γλώσσα, η οποία περιλαμβάνει το ονοματεπώνυμο του προσώπου, όπως αυτό αναγράφεται στο διαβατήριο. </w:t>
      </w:r>
    </w:p>
    <w:p w14:paraId="29BAB64A" w14:textId="475FC913" w:rsidR="00C40C4C" w:rsidRPr="005848F1" w:rsidRDefault="00D71123" w:rsidP="004779AF">
      <w:pPr>
        <w:pStyle w:val="a3"/>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 xml:space="preserve">Εναλλακτικά, οι ταξιδιώτες </w:t>
      </w:r>
      <w:r w:rsidR="004779AF" w:rsidRPr="005848F1">
        <w:rPr>
          <w:rFonts w:asciiTheme="minorHAnsi" w:hAnsiTheme="minorHAnsi" w:cstheme="minorHAnsi"/>
          <w:bCs/>
          <w:sz w:val="22"/>
          <w:szCs w:val="22"/>
        </w:rPr>
        <w:t xml:space="preserve">προς </w:t>
      </w:r>
      <w:r w:rsidRPr="005848F1">
        <w:rPr>
          <w:rFonts w:asciiTheme="minorHAnsi" w:hAnsiTheme="minorHAnsi" w:cstheme="minorHAnsi"/>
          <w:bCs/>
          <w:sz w:val="22"/>
          <w:szCs w:val="22"/>
        </w:rPr>
        <w:t>την Ελλάδα δύνανται να φέρουν</w:t>
      </w:r>
      <w:r w:rsidR="00EC2A83" w:rsidRPr="005848F1">
        <w:rPr>
          <w:rFonts w:asciiTheme="minorHAnsi" w:hAnsiTheme="minorHAnsi" w:cstheme="minorHAnsi"/>
          <w:bCs/>
          <w:sz w:val="22"/>
          <w:szCs w:val="22"/>
        </w:rPr>
        <w:t>, σε ψηφιακή ή έντυπη μορφή,</w:t>
      </w:r>
      <w:r w:rsidRPr="005848F1">
        <w:rPr>
          <w:rFonts w:asciiTheme="minorHAnsi" w:hAnsiTheme="minorHAnsi" w:cstheme="minorHAnsi"/>
          <w:bCs/>
          <w:sz w:val="22"/>
          <w:szCs w:val="22"/>
        </w:rPr>
        <w:t xml:space="preserve"> Ψηφιακό Πιστοποιητικό </w:t>
      </w:r>
      <w:r w:rsidRPr="005848F1">
        <w:rPr>
          <w:rFonts w:asciiTheme="minorHAnsi" w:hAnsiTheme="minorHAnsi" w:cstheme="minorHAnsi"/>
          <w:bCs/>
          <w:sz w:val="22"/>
          <w:szCs w:val="22"/>
          <w:lang w:val="en-US"/>
        </w:rPr>
        <w:t>COVID</w:t>
      </w:r>
      <w:r w:rsidRPr="005848F1">
        <w:rPr>
          <w:rFonts w:asciiTheme="minorHAnsi" w:hAnsiTheme="minorHAnsi" w:cstheme="minorHAnsi"/>
          <w:bCs/>
          <w:sz w:val="22"/>
          <w:szCs w:val="22"/>
        </w:rPr>
        <w:t>-19</w:t>
      </w:r>
      <w:r w:rsidR="000D6693" w:rsidRPr="005848F1">
        <w:rPr>
          <w:rFonts w:asciiTheme="minorHAnsi" w:hAnsiTheme="minorHAnsi" w:cstheme="minorHAnsi"/>
          <w:bCs/>
          <w:sz w:val="22"/>
          <w:szCs w:val="22"/>
        </w:rPr>
        <w:t xml:space="preserve"> </w:t>
      </w:r>
      <w:r w:rsidR="009D49CF" w:rsidRPr="005848F1">
        <w:rPr>
          <w:rFonts w:asciiTheme="minorHAnsi" w:hAnsiTheme="minorHAnsi" w:cstheme="minorHAnsi"/>
          <w:color w:val="000000"/>
          <w:sz w:val="22"/>
          <w:szCs w:val="22"/>
        </w:rPr>
        <w:t xml:space="preserve">της από 30.5.2021 Πράξης Νομοθετικού Περιεχομένου </w:t>
      </w:r>
      <w:r w:rsidR="003B47ED" w:rsidRPr="005848F1">
        <w:rPr>
          <w:rFonts w:asciiTheme="minorHAnsi" w:hAnsiTheme="minorHAnsi" w:cstheme="minorHAnsi"/>
          <w:color w:val="000000"/>
          <w:sz w:val="22"/>
          <w:szCs w:val="22"/>
        </w:rPr>
        <w:t>(Α΄</w:t>
      </w:r>
      <w:r w:rsidR="00CD29DA" w:rsidRPr="005848F1">
        <w:rPr>
          <w:rFonts w:asciiTheme="minorHAnsi" w:hAnsiTheme="minorHAnsi" w:cstheme="minorHAnsi"/>
          <w:color w:val="000000"/>
          <w:sz w:val="22"/>
          <w:szCs w:val="22"/>
        </w:rPr>
        <w:t xml:space="preserve"> </w:t>
      </w:r>
      <w:r w:rsidR="003B47ED" w:rsidRPr="005848F1">
        <w:rPr>
          <w:rFonts w:asciiTheme="minorHAnsi" w:hAnsiTheme="minorHAnsi" w:cstheme="minorHAnsi"/>
          <w:color w:val="000000"/>
          <w:sz w:val="22"/>
          <w:szCs w:val="22"/>
        </w:rPr>
        <w:t>87)</w:t>
      </w:r>
      <w:r w:rsidR="00AD0824" w:rsidRPr="005848F1">
        <w:rPr>
          <w:rFonts w:asciiTheme="minorHAnsi" w:hAnsiTheme="minorHAnsi" w:cstheme="minorHAnsi"/>
          <w:color w:val="000000"/>
          <w:sz w:val="22"/>
          <w:szCs w:val="22"/>
        </w:rPr>
        <w:t>, η οποία κυρώθηκε με το άρθρο 1 του ν. 4806/2021 (Α’ 95),</w:t>
      </w:r>
      <w:r w:rsidR="009D49CF" w:rsidRPr="005848F1">
        <w:rPr>
          <w:rFonts w:asciiTheme="minorHAnsi" w:hAnsiTheme="minorHAnsi" w:cstheme="minorHAnsi"/>
          <w:color w:val="000000"/>
          <w:sz w:val="22"/>
          <w:szCs w:val="22"/>
        </w:rPr>
        <w:t xml:space="preserve"> είτε αντίστοιχων ρυθμίσεων άλλων κρατών μελών της Ευρωπαϊκής Ένωσης, </w:t>
      </w:r>
      <w:r w:rsidR="00EC2A83" w:rsidRPr="005848F1">
        <w:rPr>
          <w:rFonts w:asciiTheme="minorHAnsi" w:hAnsiTheme="minorHAnsi" w:cstheme="minorHAnsi"/>
          <w:bCs/>
          <w:sz w:val="22"/>
          <w:szCs w:val="22"/>
        </w:rPr>
        <w:t xml:space="preserve">στο οποίο περιέχονται πληροφορίες σχετικά με τον εμβολιασμό ή το αποτέλεσμα </w:t>
      </w:r>
      <w:r w:rsidR="00565C0E" w:rsidRPr="005848F1">
        <w:rPr>
          <w:rFonts w:asciiTheme="minorHAnsi" w:hAnsiTheme="minorHAnsi" w:cstheme="minorHAnsi"/>
          <w:bCs/>
          <w:sz w:val="22"/>
          <w:szCs w:val="22"/>
        </w:rPr>
        <w:t>του τελευταίου ελέγχου</w:t>
      </w:r>
      <w:r w:rsidR="00EC2A83" w:rsidRPr="005848F1">
        <w:rPr>
          <w:rFonts w:asciiTheme="minorHAnsi" w:hAnsiTheme="minorHAnsi" w:cstheme="minorHAnsi"/>
          <w:bCs/>
          <w:sz w:val="22"/>
          <w:szCs w:val="22"/>
        </w:rPr>
        <w:t xml:space="preserve"> </w:t>
      </w:r>
      <w:r w:rsidR="00565C0E" w:rsidRPr="005848F1">
        <w:rPr>
          <w:rFonts w:asciiTheme="minorHAnsi" w:hAnsiTheme="minorHAnsi" w:cstheme="minorHAnsi"/>
          <w:bCs/>
          <w:sz w:val="22"/>
          <w:szCs w:val="22"/>
        </w:rPr>
        <w:t xml:space="preserve">με τη χρήση </w:t>
      </w:r>
      <w:r w:rsidR="00EC2A83" w:rsidRPr="005848F1">
        <w:rPr>
          <w:rFonts w:asciiTheme="minorHAnsi" w:hAnsiTheme="minorHAnsi" w:cstheme="minorHAnsi"/>
          <w:bCs/>
          <w:sz w:val="22"/>
          <w:szCs w:val="22"/>
        </w:rPr>
        <w:t>ταχ</w:t>
      </w:r>
      <w:r w:rsidR="00C769CD" w:rsidRPr="005848F1">
        <w:rPr>
          <w:rFonts w:asciiTheme="minorHAnsi" w:hAnsiTheme="minorHAnsi" w:cstheme="minorHAnsi"/>
          <w:bCs/>
          <w:sz w:val="22"/>
          <w:szCs w:val="22"/>
        </w:rPr>
        <w:t>είας</w:t>
      </w:r>
      <w:r w:rsidR="00EC2A83" w:rsidRPr="005848F1">
        <w:rPr>
          <w:rFonts w:asciiTheme="minorHAnsi" w:hAnsiTheme="minorHAnsi" w:cstheme="minorHAnsi"/>
          <w:bCs/>
          <w:sz w:val="22"/>
          <w:szCs w:val="22"/>
        </w:rPr>
        <w:t xml:space="preserve"> </w:t>
      </w:r>
      <w:r w:rsidR="00C769CD" w:rsidRPr="005848F1">
        <w:rPr>
          <w:rFonts w:asciiTheme="minorHAnsi" w:hAnsiTheme="minorHAnsi" w:cstheme="minorHAnsi"/>
          <w:bCs/>
          <w:sz w:val="22"/>
          <w:szCs w:val="22"/>
        </w:rPr>
        <w:t xml:space="preserve">ανίχνευσης </w:t>
      </w:r>
      <w:r w:rsidR="00565C0E" w:rsidRPr="005848F1">
        <w:rPr>
          <w:rFonts w:asciiTheme="minorHAnsi" w:hAnsiTheme="minorHAnsi" w:cstheme="minorHAnsi"/>
          <w:bCs/>
          <w:sz w:val="22"/>
          <w:szCs w:val="22"/>
        </w:rPr>
        <w:t>αντιγ</w:t>
      </w:r>
      <w:r w:rsidR="00C769CD" w:rsidRPr="005848F1">
        <w:rPr>
          <w:rFonts w:asciiTheme="minorHAnsi" w:hAnsiTheme="minorHAnsi" w:cstheme="minorHAnsi"/>
          <w:bCs/>
          <w:sz w:val="22"/>
          <w:szCs w:val="22"/>
        </w:rPr>
        <w:t>όνου</w:t>
      </w:r>
      <w:r w:rsidR="00565C0E" w:rsidRPr="005848F1">
        <w:rPr>
          <w:rFonts w:asciiTheme="minorHAnsi" w:hAnsiTheme="minorHAnsi" w:cstheme="minorHAnsi"/>
          <w:bCs/>
          <w:sz w:val="22"/>
          <w:szCs w:val="22"/>
        </w:rPr>
        <w:t xml:space="preserve"> </w:t>
      </w:r>
      <w:r w:rsidR="00EC2A83" w:rsidRPr="005848F1">
        <w:rPr>
          <w:rFonts w:asciiTheme="minorHAnsi" w:hAnsiTheme="minorHAnsi" w:cstheme="minorHAnsi"/>
          <w:bCs/>
          <w:sz w:val="22"/>
          <w:szCs w:val="22"/>
        </w:rPr>
        <w:t>(</w:t>
      </w:r>
      <w:proofErr w:type="spellStart"/>
      <w:r w:rsidR="00EC2A83" w:rsidRPr="005848F1">
        <w:rPr>
          <w:rFonts w:asciiTheme="minorHAnsi" w:hAnsiTheme="minorHAnsi" w:cstheme="minorHAnsi"/>
          <w:bCs/>
          <w:sz w:val="22"/>
          <w:szCs w:val="22"/>
        </w:rPr>
        <w:t>rapid</w:t>
      </w:r>
      <w:proofErr w:type="spellEnd"/>
      <w:r w:rsidR="00EC2A83" w:rsidRPr="005848F1">
        <w:rPr>
          <w:rFonts w:asciiTheme="minorHAnsi" w:hAnsiTheme="minorHAnsi" w:cstheme="minorHAnsi"/>
          <w:bCs/>
          <w:sz w:val="22"/>
          <w:szCs w:val="22"/>
        </w:rPr>
        <w:t xml:space="preserve"> </w:t>
      </w:r>
      <w:proofErr w:type="spellStart"/>
      <w:r w:rsidR="00EC2A83" w:rsidRPr="005848F1">
        <w:rPr>
          <w:rFonts w:asciiTheme="minorHAnsi" w:hAnsiTheme="minorHAnsi" w:cstheme="minorHAnsi"/>
          <w:bCs/>
          <w:sz w:val="22"/>
          <w:szCs w:val="22"/>
        </w:rPr>
        <w:t>test</w:t>
      </w:r>
      <w:proofErr w:type="spellEnd"/>
      <w:r w:rsidR="00EC2A83" w:rsidRPr="005848F1">
        <w:rPr>
          <w:rFonts w:asciiTheme="minorHAnsi" w:hAnsiTheme="minorHAnsi" w:cstheme="minorHAnsi"/>
          <w:bCs/>
          <w:sz w:val="22"/>
          <w:szCs w:val="22"/>
        </w:rPr>
        <w:t xml:space="preserve">) ή εργαστηριακού ελέγχου με τη </w:t>
      </w:r>
      <w:r w:rsidR="00565C0E" w:rsidRPr="005848F1">
        <w:rPr>
          <w:rFonts w:asciiTheme="minorHAnsi" w:hAnsiTheme="minorHAnsi" w:cstheme="minorHAnsi"/>
          <w:bCs/>
          <w:sz w:val="22"/>
          <w:szCs w:val="22"/>
        </w:rPr>
        <w:t>μέθοδο</w:t>
      </w:r>
      <w:r w:rsidR="00EC2A83" w:rsidRPr="005848F1">
        <w:rPr>
          <w:rFonts w:asciiTheme="minorHAnsi" w:hAnsiTheme="minorHAnsi" w:cstheme="minorHAnsi"/>
          <w:bCs/>
          <w:sz w:val="22"/>
          <w:szCs w:val="22"/>
        </w:rPr>
        <w:t xml:space="preserve"> PCR</w:t>
      </w:r>
      <w:r w:rsidR="00565C0E" w:rsidRPr="005848F1">
        <w:rPr>
          <w:rFonts w:asciiTheme="minorHAnsi" w:hAnsiTheme="minorHAnsi" w:cstheme="minorHAnsi"/>
          <w:bCs/>
          <w:sz w:val="22"/>
          <w:szCs w:val="22"/>
        </w:rPr>
        <w:t xml:space="preserve"> για τον </w:t>
      </w:r>
      <w:proofErr w:type="spellStart"/>
      <w:r w:rsidR="00565C0E" w:rsidRPr="005848F1">
        <w:rPr>
          <w:rFonts w:asciiTheme="minorHAnsi" w:hAnsiTheme="minorHAnsi" w:cstheme="minorHAnsi"/>
          <w:bCs/>
          <w:sz w:val="22"/>
          <w:szCs w:val="22"/>
        </w:rPr>
        <w:t>κορωνοϊό</w:t>
      </w:r>
      <w:proofErr w:type="spellEnd"/>
      <w:r w:rsidR="00565C0E" w:rsidRPr="005848F1">
        <w:rPr>
          <w:rFonts w:asciiTheme="minorHAnsi" w:hAnsiTheme="minorHAnsi" w:cstheme="minorHAnsi"/>
          <w:bCs/>
          <w:sz w:val="22"/>
          <w:szCs w:val="22"/>
        </w:rPr>
        <w:t xml:space="preserve"> </w:t>
      </w:r>
      <w:r w:rsidR="00565C0E" w:rsidRPr="005848F1">
        <w:rPr>
          <w:rFonts w:asciiTheme="minorHAnsi" w:hAnsiTheme="minorHAnsi" w:cstheme="minorHAnsi"/>
          <w:bCs/>
          <w:sz w:val="22"/>
          <w:szCs w:val="22"/>
          <w:lang w:val="en-US"/>
        </w:rPr>
        <w:t>COVID</w:t>
      </w:r>
      <w:r w:rsidR="00565C0E" w:rsidRPr="005848F1">
        <w:rPr>
          <w:rFonts w:asciiTheme="minorHAnsi" w:hAnsiTheme="minorHAnsi" w:cstheme="minorHAnsi"/>
          <w:bCs/>
          <w:sz w:val="22"/>
          <w:szCs w:val="22"/>
        </w:rPr>
        <w:t>-19</w:t>
      </w:r>
      <w:r w:rsidR="00EC2A83" w:rsidRPr="005848F1">
        <w:rPr>
          <w:rFonts w:asciiTheme="minorHAnsi" w:hAnsiTheme="minorHAnsi" w:cstheme="minorHAnsi"/>
          <w:bCs/>
          <w:sz w:val="22"/>
          <w:szCs w:val="22"/>
        </w:rPr>
        <w:t xml:space="preserve">, ή τη </w:t>
      </w:r>
      <w:proofErr w:type="spellStart"/>
      <w:r w:rsidR="00EC2A83" w:rsidRPr="005848F1">
        <w:rPr>
          <w:rFonts w:asciiTheme="minorHAnsi" w:hAnsiTheme="minorHAnsi" w:cstheme="minorHAnsi"/>
          <w:bCs/>
          <w:sz w:val="22"/>
          <w:szCs w:val="22"/>
        </w:rPr>
        <w:t>νόσηση</w:t>
      </w:r>
      <w:proofErr w:type="spellEnd"/>
      <w:r w:rsidR="00EC2A83" w:rsidRPr="005848F1">
        <w:rPr>
          <w:rFonts w:asciiTheme="minorHAnsi" w:hAnsiTheme="minorHAnsi" w:cstheme="minorHAnsi"/>
          <w:bCs/>
          <w:sz w:val="22"/>
          <w:szCs w:val="22"/>
        </w:rPr>
        <w:t xml:space="preserve"> από τον </w:t>
      </w:r>
      <w:proofErr w:type="spellStart"/>
      <w:r w:rsidR="00EC2A83" w:rsidRPr="005848F1">
        <w:rPr>
          <w:rFonts w:asciiTheme="minorHAnsi" w:hAnsiTheme="minorHAnsi" w:cstheme="minorHAnsi"/>
          <w:bCs/>
          <w:sz w:val="22"/>
          <w:szCs w:val="22"/>
        </w:rPr>
        <w:t>κορωνοϊό</w:t>
      </w:r>
      <w:proofErr w:type="spellEnd"/>
      <w:r w:rsidR="00EC2A83" w:rsidRPr="005848F1">
        <w:rPr>
          <w:rFonts w:asciiTheme="minorHAnsi" w:hAnsiTheme="minorHAnsi" w:cstheme="minorHAnsi"/>
          <w:bCs/>
          <w:sz w:val="22"/>
          <w:szCs w:val="22"/>
        </w:rPr>
        <w:t xml:space="preserve"> COVID-19</w:t>
      </w:r>
      <w:r w:rsidR="000D6693" w:rsidRPr="005848F1">
        <w:rPr>
          <w:rFonts w:asciiTheme="minorHAnsi" w:hAnsiTheme="minorHAnsi" w:cstheme="minorHAnsi"/>
          <w:bCs/>
          <w:sz w:val="22"/>
          <w:szCs w:val="22"/>
        </w:rPr>
        <w:t>, κατά περίπτωση</w:t>
      </w:r>
      <w:r w:rsidR="004779AF" w:rsidRPr="005848F1">
        <w:rPr>
          <w:rFonts w:asciiTheme="minorHAnsi" w:hAnsiTheme="minorHAnsi" w:cstheme="minorHAnsi"/>
          <w:bCs/>
          <w:sz w:val="22"/>
          <w:szCs w:val="22"/>
        </w:rPr>
        <w:t xml:space="preserve">, τηρουμένων </w:t>
      </w:r>
      <w:r w:rsidR="003B47ED" w:rsidRPr="005848F1">
        <w:rPr>
          <w:rFonts w:asciiTheme="minorHAnsi" w:hAnsiTheme="minorHAnsi" w:cstheme="minorHAnsi"/>
          <w:bCs/>
          <w:sz w:val="22"/>
          <w:szCs w:val="22"/>
        </w:rPr>
        <w:t>των</w:t>
      </w:r>
      <w:r w:rsidR="004779AF" w:rsidRPr="005848F1">
        <w:rPr>
          <w:rFonts w:asciiTheme="minorHAnsi" w:hAnsiTheme="minorHAnsi" w:cstheme="minorHAnsi"/>
          <w:bCs/>
          <w:sz w:val="22"/>
          <w:szCs w:val="22"/>
        </w:rPr>
        <w:t xml:space="preserve"> προβλεπόμενων στην παρούσα παράγραφο χρονικών διαστημάτων.</w:t>
      </w:r>
    </w:p>
    <w:p w14:paraId="7AF007AD" w14:textId="7F45FCA4" w:rsidR="004D6413" w:rsidRPr="005848F1" w:rsidRDefault="004D6413" w:rsidP="004D6413">
      <w:pPr>
        <w:pStyle w:val="a3"/>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 xml:space="preserve">Ειδικώς </w:t>
      </w:r>
      <w:r w:rsidR="003B47ED" w:rsidRPr="005848F1">
        <w:rPr>
          <w:rFonts w:asciiTheme="minorHAnsi" w:hAnsiTheme="minorHAnsi" w:cstheme="minorHAnsi"/>
          <w:bCs/>
          <w:sz w:val="22"/>
          <w:szCs w:val="22"/>
        </w:rPr>
        <w:t>οι μόνιμοι κάτοικοι Μαυροβουνίου</w:t>
      </w:r>
      <w:r w:rsidRPr="005848F1">
        <w:rPr>
          <w:rFonts w:asciiTheme="minorHAnsi" w:hAnsiTheme="minorHAnsi" w:cstheme="minorHAnsi"/>
          <w:bCs/>
          <w:sz w:val="22"/>
          <w:szCs w:val="22"/>
        </w:rPr>
        <w:t xml:space="preserve"> εισέρχονται στη Χώρα υπό τις εξής προϋποθέσεις: α) να έχουν ολοκληρώσει προ τουλάχιστον δεκατεσσάρων (14) ημερών τον εμβολιασμό για </w:t>
      </w:r>
      <w:proofErr w:type="spellStart"/>
      <w:r w:rsidRPr="005848F1">
        <w:rPr>
          <w:rFonts w:asciiTheme="minorHAnsi" w:hAnsiTheme="minorHAnsi" w:cstheme="minorHAnsi"/>
          <w:bCs/>
          <w:sz w:val="22"/>
          <w:szCs w:val="22"/>
        </w:rPr>
        <w:t>κορωνοϊό</w:t>
      </w:r>
      <w:proofErr w:type="spellEnd"/>
      <w:r w:rsidRPr="005848F1">
        <w:rPr>
          <w:rFonts w:asciiTheme="minorHAnsi" w:hAnsiTheme="minorHAnsi" w:cstheme="minorHAnsi"/>
          <w:bCs/>
          <w:sz w:val="22"/>
          <w:szCs w:val="22"/>
        </w:rPr>
        <w:t xml:space="preserve"> COVID-19 και β) να έχουν διαγνωσθεί αρνητικοί σε εργαστηριακό έλεγχο με τη μέθοδο PCR για </w:t>
      </w:r>
      <w:proofErr w:type="spellStart"/>
      <w:r w:rsidRPr="005848F1">
        <w:rPr>
          <w:rFonts w:asciiTheme="minorHAnsi" w:hAnsiTheme="minorHAnsi" w:cstheme="minorHAnsi"/>
          <w:bCs/>
          <w:sz w:val="22"/>
          <w:szCs w:val="22"/>
        </w:rPr>
        <w:t>κορωνοϊό</w:t>
      </w:r>
      <w:proofErr w:type="spellEnd"/>
      <w:r w:rsidRPr="005848F1">
        <w:rPr>
          <w:rFonts w:asciiTheme="minorHAnsi" w:hAnsiTheme="minorHAnsi" w:cstheme="minorHAnsi"/>
          <w:bCs/>
          <w:sz w:val="22"/>
          <w:szCs w:val="22"/>
        </w:rPr>
        <w:t xml:space="preserve"> COVID-19. Τα ανωτέρω αποδεικνύονται σύμφωνα με τα προβλεπόμενα στις περ. α) και β).</w:t>
      </w:r>
    </w:p>
    <w:p w14:paraId="65636D09" w14:textId="67F88111" w:rsidR="004A63EE" w:rsidRPr="005848F1" w:rsidRDefault="00942B09" w:rsidP="00FB5E11">
      <w:pPr>
        <w:pStyle w:val="a3"/>
        <w:spacing w:line="276" w:lineRule="auto"/>
        <w:jc w:val="both"/>
        <w:rPr>
          <w:rFonts w:asciiTheme="minorHAnsi" w:hAnsiTheme="minorHAnsi" w:cstheme="minorHAnsi"/>
          <w:bCs/>
          <w:strike/>
          <w:sz w:val="22"/>
          <w:szCs w:val="22"/>
        </w:rPr>
      </w:pPr>
      <w:r w:rsidRPr="005848F1">
        <w:rPr>
          <w:rFonts w:asciiTheme="minorHAnsi" w:hAnsiTheme="minorHAnsi" w:cstheme="minorHAnsi"/>
          <w:bCs/>
          <w:sz w:val="22"/>
          <w:szCs w:val="22"/>
        </w:rPr>
        <w:t xml:space="preserve">Η υποχρέωση </w:t>
      </w:r>
      <w:r w:rsidR="00111DAB" w:rsidRPr="005848F1">
        <w:rPr>
          <w:rFonts w:asciiTheme="minorHAnsi" w:hAnsiTheme="minorHAnsi" w:cstheme="minorHAnsi"/>
          <w:bCs/>
          <w:sz w:val="22"/>
          <w:szCs w:val="22"/>
        </w:rPr>
        <w:t xml:space="preserve">της παρούσας παραγράφου </w:t>
      </w:r>
      <w:r w:rsidR="0004494D" w:rsidRPr="005848F1">
        <w:rPr>
          <w:rFonts w:asciiTheme="minorHAnsi" w:hAnsiTheme="minorHAnsi" w:cstheme="minorHAnsi"/>
          <w:bCs/>
          <w:sz w:val="22"/>
          <w:szCs w:val="22"/>
        </w:rPr>
        <w:t>ισχύει και για</w:t>
      </w:r>
      <w:r w:rsidRPr="005848F1">
        <w:rPr>
          <w:rFonts w:asciiTheme="minorHAnsi" w:hAnsiTheme="minorHAnsi" w:cstheme="minorHAnsi"/>
          <w:bCs/>
          <w:sz w:val="22"/>
          <w:szCs w:val="22"/>
        </w:rPr>
        <w:t xml:space="preserve"> α</w:t>
      </w:r>
      <w:r w:rsidR="008A4260" w:rsidRPr="005848F1">
        <w:rPr>
          <w:rFonts w:asciiTheme="minorHAnsi" w:hAnsiTheme="minorHAnsi" w:cstheme="minorHAnsi"/>
          <w:bCs/>
          <w:sz w:val="22"/>
          <w:szCs w:val="22"/>
        </w:rPr>
        <w:t xml:space="preserve">νηλίκους από </w:t>
      </w:r>
      <w:r w:rsidR="002D0FC5" w:rsidRPr="005848F1">
        <w:rPr>
          <w:rFonts w:asciiTheme="minorHAnsi" w:hAnsiTheme="minorHAnsi" w:cstheme="minorHAnsi"/>
          <w:bCs/>
          <w:strike/>
          <w:sz w:val="22"/>
          <w:szCs w:val="22"/>
        </w:rPr>
        <w:t>έξι (6)</w:t>
      </w:r>
      <w:r w:rsidR="002D0FC5" w:rsidRPr="005848F1">
        <w:rPr>
          <w:rFonts w:asciiTheme="minorHAnsi" w:hAnsiTheme="minorHAnsi" w:cstheme="minorHAnsi"/>
          <w:bCs/>
          <w:sz w:val="22"/>
          <w:szCs w:val="22"/>
        </w:rPr>
        <w:t xml:space="preserve"> </w:t>
      </w:r>
      <w:r w:rsidR="002131BE" w:rsidRPr="005848F1">
        <w:rPr>
          <w:rFonts w:asciiTheme="minorHAnsi" w:hAnsiTheme="minorHAnsi" w:cstheme="minorHAnsi"/>
          <w:bCs/>
          <w:sz w:val="22"/>
          <w:szCs w:val="22"/>
        </w:rPr>
        <w:t xml:space="preserve">δώδεκα (12) </w:t>
      </w:r>
      <w:r w:rsidR="008A4260" w:rsidRPr="005848F1">
        <w:rPr>
          <w:rFonts w:asciiTheme="minorHAnsi" w:hAnsiTheme="minorHAnsi" w:cstheme="minorHAnsi"/>
          <w:bCs/>
          <w:sz w:val="22"/>
          <w:szCs w:val="22"/>
        </w:rPr>
        <w:t>ετών και άνω</w:t>
      </w:r>
      <w:r w:rsidR="006168C7" w:rsidRPr="005848F1">
        <w:rPr>
          <w:rFonts w:asciiTheme="minorHAnsi" w:hAnsiTheme="minorHAnsi" w:cstheme="minorHAnsi"/>
          <w:bCs/>
          <w:sz w:val="22"/>
          <w:szCs w:val="22"/>
        </w:rPr>
        <w:t>.</w:t>
      </w:r>
      <w:r w:rsidR="00C04D42" w:rsidRPr="005848F1">
        <w:rPr>
          <w:rFonts w:asciiTheme="minorHAnsi" w:hAnsiTheme="minorHAnsi" w:cstheme="minorHAnsi"/>
          <w:bCs/>
          <w:strike/>
          <w:sz w:val="22"/>
          <w:szCs w:val="22"/>
        </w:rPr>
        <w:t xml:space="preserve"> </w:t>
      </w:r>
    </w:p>
    <w:p w14:paraId="325ACF68" w14:textId="77777777" w:rsidR="00FB5E11" w:rsidRPr="005848F1" w:rsidRDefault="005C3143" w:rsidP="00FB5E11">
      <w:pPr>
        <w:pStyle w:val="a3"/>
        <w:numPr>
          <w:ilvl w:val="0"/>
          <w:numId w:val="6"/>
        </w:numPr>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Τ</w:t>
      </w:r>
      <w:r w:rsidR="00FB5E11" w:rsidRPr="005848F1">
        <w:rPr>
          <w:rFonts w:asciiTheme="minorHAnsi" w:hAnsiTheme="minorHAnsi" w:cstheme="minorHAnsi"/>
          <w:bCs/>
          <w:sz w:val="22"/>
          <w:szCs w:val="22"/>
        </w:rPr>
        <w:t xml:space="preserve">α αναγκαία έγγραφα εισόδου ταξιδιωτών στη </w:t>
      </w:r>
      <w:r w:rsidR="00C45875" w:rsidRPr="005848F1">
        <w:rPr>
          <w:rFonts w:asciiTheme="minorHAnsi" w:hAnsiTheme="minorHAnsi" w:cstheme="minorHAnsi"/>
          <w:bCs/>
          <w:sz w:val="22"/>
          <w:szCs w:val="22"/>
        </w:rPr>
        <w:t>Χ</w:t>
      </w:r>
      <w:r w:rsidR="00FB5E11" w:rsidRPr="005848F1">
        <w:rPr>
          <w:rFonts w:asciiTheme="minorHAnsi" w:hAnsiTheme="minorHAnsi" w:cstheme="minorHAnsi"/>
          <w:bCs/>
          <w:sz w:val="22"/>
          <w:szCs w:val="22"/>
        </w:rPr>
        <w:t xml:space="preserve">ώρα των παρ. 1 και 2, επιδεικνύονται από τους ταξιδιώτες στο προσωπικό της </w:t>
      </w:r>
      <w:r w:rsidR="00C45875" w:rsidRPr="005848F1">
        <w:rPr>
          <w:rFonts w:asciiTheme="minorHAnsi" w:hAnsiTheme="minorHAnsi" w:cstheme="minorHAnsi"/>
          <w:bCs/>
          <w:sz w:val="22"/>
          <w:szCs w:val="22"/>
        </w:rPr>
        <w:t>Ελληνικής Αστυνομία</w:t>
      </w:r>
      <w:r w:rsidR="000168B0" w:rsidRPr="005848F1">
        <w:rPr>
          <w:rFonts w:asciiTheme="minorHAnsi" w:hAnsiTheme="minorHAnsi" w:cstheme="minorHAnsi"/>
          <w:bCs/>
          <w:sz w:val="22"/>
          <w:szCs w:val="22"/>
        </w:rPr>
        <w:t>ς</w:t>
      </w:r>
      <w:r w:rsidR="00FB5E11" w:rsidRPr="005848F1">
        <w:rPr>
          <w:rFonts w:asciiTheme="minorHAnsi" w:hAnsiTheme="minorHAnsi" w:cstheme="minorHAnsi"/>
          <w:bCs/>
          <w:sz w:val="22"/>
          <w:szCs w:val="22"/>
        </w:rPr>
        <w:t>, το οποίο δύναται να επικουρείται για το</w:t>
      </w:r>
      <w:r w:rsidR="00C45875" w:rsidRPr="005848F1">
        <w:rPr>
          <w:rFonts w:asciiTheme="minorHAnsi" w:hAnsiTheme="minorHAnsi" w:cstheme="minorHAnsi"/>
          <w:bCs/>
          <w:sz w:val="22"/>
          <w:szCs w:val="22"/>
        </w:rPr>
        <w:t>ν</w:t>
      </w:r>
      <w:r w:rsidR="00FB5E11" w:rsidRPr="005848F1">
        <w:rPr>
          <w:rFonts w:asciiTheme="minorHAnsi" w:hAnsiTheme="minorHAnsi" w:cstheme="minorHAnsi"/>
          <w:bCs/>
          <w:sz w:val="22"/>
          <w:szCs w:val="22"/>
        </w:rPr>
        <w:t xml:space="preserve"> σκοπό αυτό και από κλιμάκια της Γενικής Γραμματείας Πολιτικής Προστασίας, για έλεγχο εγκυρότητας και πληρότητας, κατόπιν συνδρομής που παρέχεται από το Υπουργείο Ψηφιακής Διακυβέρνησης.  </w:t>
      </w:r>
    </w:p>
    <w:p w14:paraId="60D39A27" w14:textId="77777777" w:rsidR="00E72A57" w:rsidRPr="005848F1" w:rsidRDefault="00E72A57" w:rsidP="00D90A4B">
      <w:pPr>
        <w:pStyle w:val="a3"/>
        <w:numPr>
          <w:ilvl w:val="0"/>
          <w:numId w:val="6"/>
        </w:numPr>
        <w:spacing w:line="276" w:lineRule="auto"/>
        <w:jc w:val="both"/>
        <w:rPr>
          <w:rFonts w:asciiTheme="minorHAnsi" w:hAnsiTheme="minorHAnsi" w:cstheme="minorHAnsi"/>
          <w:sz w:val="22"/>
          <w:szCs w:val="22"/>
        </w:rPr>
      </w:pPr>
      <w:r w:rsidRPr="005848F1">
        <w:rPr>
          <w:rFonts w:asciiTheme="minorHAnsi" w:hAnsiTheme="minorHAnsi" w:cstheme="minorHAnsi"/>
          <w:bCs/>
          <w:sz w:val="22"/>
          <w:szCs w:val="22"/>
        </w:rPr>
        <w:t>Οι αεροπορικές και ναυτιλιακές εταιρείες, καθώς και οι εταιρίες οδικών και σιδηροδρομικών μεταφορών υποχρεούνται στον έλεγχ</w:t>
      </w:r>
      <w:r w:rsidR="004A63EE" w:rsidRPr="005848F1">
        <w:rPr>
          <w:rFonts w:asciiTheme="minorHAnsi" w:hAnsiTheme="minorHAnsi" w:cstheme="minorHAnsi"/>
          <w:bCs/>
          <w:sz w:val="22"/>
          <w:szCs w:val="22"/>
        </w:rPr>
        <w:t>ο</w:t>
      </w:r>
      <w:r w:rsidRPr="005848F1">
        <w:rPr>
          <w:rFonts w:asciiTheme="minorHAnsi" w:hAnsiTheme="minorHAnsi" w:cstheme="minorHAnsi"/>
          <w:bCs/>
          <w:sz w:val="22"/>
          <w:szCs w:val="22"/>
        </w:rPr>
        <w:t xml:space="preserve"> του ταξιδιώτη πριν από την επιβίβαση του, ώστε να επιβεβαιωθεί ότι φέρει τα απαραίτητα έγγραφα που περιγράφονται στις παρ</w:t>
      </w:r>
      <w:r w:rsidR="004A63EE" w:rsidRPr="005848F1">
        <w:rPr>
          <w:rFonts w:asciiTheme="minorHAnsi" w:hAnsiTheme="minorHAnsi" w:cstheme="minorHAnsi"/>
          <w:bCs/>
          <w:sz w:val="22"/>
          <w:szCs w:val="22"/>
        </w:rPr>
        <w:t>.</w:t>
      </w:r>
      <w:r w:rsidRPr="005848F1">
        <w:rPr>
          <w:rFonts w:asciiTheme="minorHAnsi" w:hAnsiTheme="minorHAnsi" w:cstheme="minorHAnsi"/>
          <w:bCs/>
          <w:sz w:val="22"/>
          <w:szCs w:val="22"/>
        </w:rPr>
        <w:t xml:space="preserve"> 1 και 2 και σε περίπτωση παραβίασης της υποχρέωσης αυτής φέρουν την υποχρέωση επαναπατρισμού του επιβάτη με ευθύνη και έξοδά τους. </w:t>
      </w:r>
    </w:p>
    <w:p w14:paraId="30CDAE0C" w14:textId="34551754" w:rsidR="008B597C" w:rsidRPr="005848F1" w:rsidRDefault="00E72A57" w:rsidP="008B597C">
      <w:pPr>
        <w:pStyle w:val="a3"/>
        <w:numPr>
          <w:ilvl w:val="0"/>
          <w:numId w:val="6"/>
        </w:numPr>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Όλοι οι ταξιδιώτες προς Ελλάδα, ανεξαρτήτως υπηκοότητας και τρόπου εισόδου στη Χώρα, υπόκεινται σε δειγματοληπτικό εργαστηριακό έλεγχο</w:t>
      </w:r>
      <w:r w:rsidR="00725B91" w:rsidRPr="005848F1">
        <w:rPr>
          <w:rFonts w:asciiTheme="minorHAnsi" w:hAnsiTheme="minorHAnsi" w:cstheme="minorHAnsi"/>
          <w:bCs/>
          <w:sz w:val="22"/>
          <w:szCs w:val="22"/>
        </w:rPr>
        <w:t xml:space="preserve"> με τη μέθοδο </w:t>
      </w:r>
      <w:r w:rsidR="00725B91" w:rsidRPr="005848F1">
        <w:rPr>
          <w:rFonts w:asciiTheme="minorHAnsi" w:hAnsiTheme="minorHAnsi" w:cstheme="minorHAnsi"/>
          <w:bCs/>
          <w:sz w:val="22"/>
          <w:szCs w:val="22"/>
          <w:lang w:val="en-US"/>
        </w:rPr>
        <w:t>PCR</w:t>
      </w:r>
      <w:r w:rsidRPr="005848F1">
        <w:rPr>
          <w:rFonts w:asciiTheme="minorHAnsi" w:hAnsiTheme="minorHAnsi" w:cstheme="minorHAnsi"/>
          <w:bCs/>
          <w:sz w:val="22"/>
          <w:szCs w:val="22"/>
        </w:rPr>
        <w:t xml:space="preserve"> </w:t>
      </w:r>
      <w:r w:rsidR="0026588E" w:rsidRPr="005848F1">
        <w:rPr>
          <w:rFonts w:asciiTheme="minorHAnsi" w:hAnsiTheme="minorHAnsi" w:cstheme="minorHAnsi"/>
          <w:bCs/>
          <w:sz w:val="22"/>
          <w:szCs w:val="22"/>
        </w:rPr>
        <w:t xml:space="preserve">ή </w:t>
      </w:r>
      <w:r w:rsidR="00362CEC" w:rsidRPr="005848F1">
        <w:rPr>
          <w:rFonts w:asciiTheme="minorHAnsi" w:hAnsiTheme="minorHAnsi" w:cstheme="minorHAnsi"/>
          <w:bCs/>
          <w:sz w:val="22"/>
          <w:szCs w:val="22"/>
        </w:rPr>
        <w:t>έλεγχο με τη χρήση ταχ</w:t>
      </w:r>
      <w:r w:rsidR="00C769CD" w:rsidRPr="005848F1">
        <w:rPr>
          <w:rFonts w:asciiTheme="minorHAnsi" w:hAnsiTheme="minorHAnsi" w:cstheme="minorHAnsi"/>
          <w:bCs/>
          <w:sz w:val="22"/>
          <w:szCs w:val="22"/>
        </w:rPr>
        <w:t>είας ανίχνευσης</w:t>
      </w:r>
      <w:r w:rsidR="00362CEC" w:rsidRPr="005848F1">
        <w:rPr>
          <w:rFonts w:asciiTheme="minorHAnsi" w:hAnsiTheme="minorHAnsi" w:cstheme="minorHAnsi"/>
          <w:bCs/>
          <w:sz w:val="22"/>
          <w:szCs w:val="22"/>
        </w:rPr>
        <w:t xml:space="preserve"> αντιγ</w:t>
      </w:r>
      <w:r w:rsidR="00C769CD" w:rsidRPr="005848F1">
        <w:rPr>
          <w:rFonts w:asciiTheme="minorHAnsi" w:hAnsiTheme="minorHAnsi" w:cstheme="minorHAnsi"/>
          <w:bCs/>
          <w:sz w:val="22"/>
          <w:szCs w:val="22"/>
        </w:rPr>
        <w:t xml:space="preserve">όνου </w:t>
      </w:r>
      <w:proofErr w:type="spellStart"/>
      <w:r w:rsidR="00C769CD" w:rsidRPr="005848F1">
        <w:rPr>
          <w:rFonts w:asciiTheme="minorHAnsi" w:hAnsiTheme="minorHAnsi" w:cstheme="minorHAnsi"/>
          <w:bCs/>
          <w:sz w:val="22"/>
          <w:szCs w:val="22"/>
        </w:rPr>
        <w:t>κ</w:t>
      </w:r>
      <w:r w:rsidR="0026588E" w:rsidRPr="005848F1">
        <w:rPr>
          <w:rFonts w:ascii="Calibri" w:hAnsi="Calibri"/>
          <w:sz w:val="22"/>
          <w:szCs w:val="22"/>
        </w:rPr>
        <w:t>ορωνοϊού</w:t>
      </w:r>
      <w:proofErr w:type="spellEnd"/>
      <w:r w:rsidR="0026588E" w:rsidRPr="005848F1">
        <w:rPr>
          <w:rFonts w:ascii="Calibri" w:hAnsi="Calibri"/>
          <w:sz w:val="22"/>
          <w:szCs w:val="22"/>
        </w:rPr>
        <w:t xml:space="preserve"> COVID-19 (</w:t>
      </w:r>
      <w:proofErr w:type="spellStart"/>
      <w:r w:rsidR="0026588E" w:rsidRPr="005848F1">
        <w:rPr>
          <w:rFonts w:ascii="Calibri" w:hAnsi="Calibri"/>
          <w:sz w:val="22"/>
          <w:szCs w:val="22"/>
        </w:rPr>
        <w:t>rapid</w:t>
      </w:r>
      <w:proofErr w:type="spellEnd"/>
      <w:r w:rsidR="0026588E" w:rsidRPr="005848F1">
        <w:rPr>
          <w:rFonts w:ascii="Calibri" w:hAnsi="Calibri"/>
          <w:sz w:val="22"/>
          <w:szCs w:val="22"/>
        </w:rPr>
        <w:t xml:space="preserve"> </w:t>
      </w:r>
      <w:proofErr w:type="spellStart"/>
      <w:r w:rsidR="0026588E" w:rsidRPr="005848F1">
        <w:rPr>
          <w:rFonts w:ascii="Calibri" w:hAnsi="Calibri"/>
          <w:sz w:val="22"/>
          <w:szCs w:val="22"/>
        </w:rPr>
        <w:t>test</w:t>
      </w:r>
      <w:proofErr w:type="spellEnd"/>
      <w:r w:rsidR="0026588E" w:rsidRPr="005848F1">
        <w:rPr>
          <w:rFonts w:ascii="Calibri" w:hAnsi="Calibri"/>
          <w:sz w:val="22"/>
          <w:szCs w:val="22"/>
        </w:rPr>
        <w:t xml:space="preserve">) </w:t>
      </w:r>
      <w:r w:rsidRPr="005848F1">
        <w:rPr>
          <w:rFonts w:asciiTheme="minorHAnsi" w:hAnsiTheme="minorHAnsi" w:cstheme="minorHAnsi"/>
          <w:bCs/>
          <w:sz w:val="22"/>
          <w:szCs w:val="22"/>
        </w:rPr>
        <w:t xml:space="preserve">στη βάση υγειονομικού αλγορίθμου και οφείλουν, </w:t>
      </w:r>
      <w:proofErr w:type="spellStart"/>
      <w:r w:rsidRPr="005848F1">
        <w:rPr>
          <w:rFonts w:asciiTheme="minorHAnsi" w:hAnsiTheme="minorHAnsi" w:cstheme="minorHAnsi"/>
          <w:bCs/>
          <w:sz w:val="22"/>
          <w:szCs w:val="22"/>
        </w:rPr>
        <w:t>κατα</w:t>
      </w:r>
      <w:proofErr w:type="spellEnd"/>
      <w:r w:rsidRPr="005848F1">
        <w:rPr>
          <w:rFonts w:asciiTheme="minorHAnsi" w:hAnsiTheme="minorHAnsi" w:cstheme="minorHAnsi"/>
          <w:bCs/>
          <w:sz w:val="22"/>
          <w:szCs w:val="22"/>
        </w:rPr>
        <w:t xml:space="preserve">́ το </w:t>
      </w:r>
      <w:proofErr w:type="spellStart"/>
      <w:r w:rsidRPr="005848F1">
        <w:rPr>
          <w:rFonts w:asciiTheme="minorHAnsi" w:hAnsiTheme="minorHAnsi" w:cstheme="minorHAnsi"/>
          <w:bCs/>
          <w:sz w:val="22"/>
          <w:szCs w:val="22"/>
        </w:rPr>
        <w:t>χρονικο</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διάστημα</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παραμονής</w:t>
      </w:r>
      <w:proofErr w:type="spellEnd"/>
      <w:r w:rsidRPr="005848F1">
        <w:rPr>
          <w:rFonts w:asciiTheme="minorHAnsi" w:hAnsiTheme="minorHAnsi" w:cstheme="minorHAnsi"/>
          <w:bCs/>
          <w:sz w:val="22"/>
          <w:szCs w:val="22"/>
        </w:rPr>
        <w:t xml:space="preserve"> τους στη </w:t>
      </w:r>
      <w:proofErr w:type="spellStart"/>
      <w:r w:rsidRPr="005848F1">
        <w:rPr>
          <w:rFonts w:asciiTheme="minorHAnsi" w:hAnsiTheme="minorHAnsi" w:cstheme="minorHAnsi"/>
          <w:bCs/>
          <w:sz w:val="22"/>
          <w:szCs w:val="22"/>
        </w:rPr>
        <w:t>Χώρα</w:t>
      </w:r>
      <w:proofErr w:type="spellEnd"/>
      <w:r w:rsidRPr="005848F1">
        <w:rPr>
          <w:rFonts w:asciiTheme="minorHAnsi" w:hAnsiTheme="minorHAnsi" w:cstheme="minorHAnsi"/>
          <w:bCs/>
          <w:sz w:val="22"/>
          <w:szCs w:val="22"/>
        </w:rPr>
        <w:t xml:space="preserve">, να </w:t>
      </w:r>
      <w:proofErr w:type="spellStart"/>
      <w:r w:rsidRPr="005848F1">
        <w:rPr>
          <w:rFonts w:asciiTheme="minorHAnsi" w:hAnsiTheme="minorHAnsi" w:cstheme="minorHAnsi"/>
          <w:bCs/>
          <w:sz w:val="22"/>
          <w:szCs w:val="22"/>
        </w:rPr>
        <w:t>τηρούν</w:t>
      </w:r>
      <w:proofErr w:type="spellEnd"/>
      <w:r w:rsidRPr="005848F1">
        <w:rPr>
          <w:rFonts w:asciiTheme="minorHAnsi" w:hAnsiTheme="minorHAnsi" w:cstheme="minorHAnsi"/>
          <w:bCs/>
          <w:sz w:val="22"/>
          <w:szCs w:val="22"/>
        </w:rPr>
        <w:t xml:space="preserve"> τα </w:t>
      </w:r>
      <w:proofErr w:type="spellStart"/>
      <w:r w:rsidRPr="005848F1">
        <w:rPr>
          <w:rFonts w:asciiTheme="minorHAnsi" w:hAnsiTheme="minorHAnsi" w:cstheme="minorHAnsi"/>
          <w:bCs/>
          <w:sz w:val="22"/>
          <w:szCs w:val="22"/>
        </w:rPr>
        <w:t>έκτακτα</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μέτρα</w:t>
      </w:r>
      <w:proofErr w:type="spellEnd"/>
      <w:r w:rsidRPr="005848F1">
        <w:rPr>
          <w:rFonts w:asciiTheme="minorHAnsi" w:hAnsiTheme="minorHAnsi" w:cstheme="minorHAnsi"/>
          <w:bCs/>
          <w:sz w:val="22"/>
          <w:szCs w:val="22"/>
        </w:rPr>
        <w:t xml:space="preserve"> για τον </w:t>
      </w:r>
      <w:proofErr w:type="spellStart"/>
      <w:r w:rsidRPr="005848F1">
        <w:rPr>
          <w:rFonts w:asciiTheme="minorHAnsi" w:hAnsiTheme="minorHAnsi" w:cstheme="minorHAnsi"/>
          <w:bCs/>
          <w:sz w:val="22"/>
          <w:szCs w:val="22"/>
        </w:rPr>
        <w:t>περιορισμο</w:t>
      </w:r>
      <w:proofErr w:type="spellEnd"/>
      <w:r w:rsidRPr="005848F1">
        <w:rPr>
          <w:rFonts w:asciiTheme="minorHAnsi" w:hAnsiTheme="minorHAnsi" w:cstheme="minorHAnsi"/>
          <w:bCs/>
          <w:sz w:val="22"/>
          <w:szCs w:val="22"/>
        </w:rPr>
        <w:t xml:space="preserve">́ της </w:t>
      </w:r>
      <w:proofErr w:type="spellStart"/>
      <w:r w:rsidRPr="005848F1">
        <w:rPr>
          <w:rFonts w:asciiTheme="minorHAnsi" w:hAnsiTheme="minorHAnsi" w:cstheme="minorHAnsi"/>
          <w:bCs/>
          <w:sz w:val="22"/>
          <w:szCs w:val="22"/>
        </w:rPr>
        <w:t>διασποράς</w:t>
      </w:r>
      <w:proofErr w:type="spellEnd"/>
      <w:r w:rsidRPr="005848F1">
        <w:rPr>
          <w:rFonts w:asciiTheme="minorHAnsi" w:hAnsiTheme="minorHAnsi" w:cstheme="minorHAnsi"/>
          <w:bCs/>
          <w:sz w:val="22"/>
          <w:szCs w:val="22"/>
        </w:rPr>
        <w:t xml:space="preserve"> του </w:t>
      </w:r>
      <w:proofErr w:type="spellStart"/>
      <w:r w:rsidRPr="005848F1">
        <w:rPr>
          <w:rFonts w:asciiTheme="minorHAnsi" w:hAnsiTheme="minorHAnsi" w:cstheme="minorHAnsi"/>
          <w:bCs/>
          <w:sz w:val="22"/>
          <w:szCs w:val="22"/>
        </w:rPr>
        <w:t>κορωνοϊου</w:t>
      </w:r>
      <w:proofErr w:type="spellEnd"/>
      <w:r w:rsidRPr="005848F1">
        <w:rPr>
          <w:rFonts w:asciiTheme="minorHAnsi" w:hAnsiTheme="minorHAnsi" w:cstheme="minorHAnsi"/>
          <w:bCs/>
          <w:sz w:val="22"/>
          <w:szCs w:val="22"/>
        </w:rPr>
        <w:t xml:space="preserve">́ COVID-19, σύμφωνα με την υπό στοιχεία </w:t>
      </w:r>
      <w:r w:rsidR="004A63EE" w:rsidRPr="005848F1">
        <w:rPr>
          <w:rFonts w:asciiTheme="minorHAnsi" w:hAnsiTheme="minorHAnsi" w:cstheme="minorHAnsi"/>
          <w:sz w:val="22"/>
          <w:szCs w:val="22"/>
          <w:lang w:eastAsia="ar-SA"/>
        </w:rPr>
        <w:lastRenderedPageBreak/>
        <w:t>Δ1α/ΓΠ.οικ.</w:t>
      </w:r>
      <w:r w:rsidR="00AD0824" w:rsidRPr="005848F1">
        <w:rPr>
          <w:rFonts w:asciiTheme="minorHAnsi" w:hAnsiTheme="minorHAnsi" w:cstheme="minorHAnsi"/>
          <w:sz w:val="22"/>
          <w:szCs w:val="22"/>
          <w:lang w:eastAsia="ar-SA"/>
        </w:rPr>
        <w:t>36587</w:t>
      </w:r>
      <w:r w:rsidR="004A63EE" w:rsidRPr="005848F1">
        <w:rPr>
          <w:rFonts w:asciiTheme="minorHAnsi" w:hAnsiTheme="minorHAnsi" w:cstheme="minorHAnsi"/>
          <w:sz w:val="22"/>
          <w:szCs w:val="22"/>
          <w:lang w:eastAsia="ar-SA"/>
        </w:rPr>
        <w:t>/</w:t>
      </w:r>
      <w:r w:rsidR="00AD0824" w:rsidRPr="005848F1">
        <w:rPr>
          <w:rFonts w:asciiTheme="minorHAnsi" w:hAnsiTheme="minorHAnsi" w:cstheme="minorHAnsi"/>
          <w:sz w:val="22"/>
          <w:szCs w:val="22"/>
          <w:lang w:eastAsia="ar-SA"/>
        </w:rPr>
        <w:t>10.6</w:t>
      </w:r>
      <w:r w:rsidR="004A63EE" w:rsidRPr="005848F1">
        <w:rPr>
          <w:rFonts w:asciiTheme="minorHAnsi" w:hAnsiTheme="minorHAnsi" w:cstheme="minorHAnsi"/>
          <w:sz w:val="22"/>
          <w:szCs w:val="22"/>
          <w:lang w:eastAsia="ar-SA"/>
        </w:rPr>
        <w:t>.2021</w:t>
      </w:r>
      <w:r w:rsidR="004A63EE" w:rsidRPr="005848F1">
        <w:rPr>
          <w:rFonts w:asciiTheme="minorHAnsi" w:hAnsiTheme="minorHAnsi" w:cstheme="minorHAnsi"/>
          <w:bCs/>
          <w:sz w:val="22"/>
          <w:szCs w:val="22"/>
        </w:rPr>
        <w:t xml:space="preserve"> </w:t>
      </w:r>
      <w:r w:rsidRPr="005848F1">
        <w:rPr>
          <w:rFonts w:asciiTheme="minorHAnsi" w:hAnsiTheme="minorHAnsi" w:cstheme="minorHAnsi"/>
          <w:bCs/>
          <w:sz w:val="22"/>
          <w:szCs w:val="22"/>
        </w:rPr>
        <w:t xml:space="preserve">(Β’ </w:t>
      </w:r>
      <w:r w:rsidR="00AD0824" w:rsidRPr="005848F1">
        <w:rPr>
          <w:rFonts w:asciiTheme="minorHAnsi" w:hAnsiTheme="minorHAnsi" w:cstheme="minorHAnsi"/>
          <w:bCs/>
          <w:sz w:val="22"/>
          <w:szCs w:val="22"/>
        </w:rPr>
        <w:t>2476</w:t>
      </w:r>
      <w:r w:rsidRPr="005848F1">
        <w:rPr>
          <w:rFonts w:asciiTheme="minorHAnsi" w:hAnsiTheme="minorHAnsi" w:cstheme="minorHAnsi"/>
          <w:bCs/>
          <w:sz w:val="22"/>
          <w:szCs w:val="22"/>
        </w:rPr>
        <w:t xml:space="preserve">) κοινή υπουργική απόφαση, όπως εκάστοτε ισχύει. </w:t>
      </w:r>
      <w:r w:rsidR="00FB5E11" w:rsidRPr="005848F1">
        <w:rPr>
          <w:rFonts w:asciiTheme="minorHAnsi" w:hAnsiTheme="minorHAnsi" w:cstheme="minorHAnsi"/>
          <w:bCs/>
          <w:sz w:val="22"/>
          <w:szCs w:val="22"/>
        </w:rPr>
        <w:t>Οι έλεγχοι πραγματοποιούνται από κλιμάκια της Γενικής Γραμματείας Πολιτικής Προστασίας και του Εθνικού Οργανισμού Δημόσιας Υγείας που είναι επιφορτισμένα με τη διενέργεια ιατρικών ελέγχων.</w:t>
      </w:r>
    </w:p>
    <w:p w14:paraId="5D9AE111" w14:textId="77777777" w:rsidR="009F4B34" w:rsidRPr="005848F1" w:rsidRDefault="009F4B34" w:rsidP="008B597C">
      <w:pPr>
        <w:pStyle w:val="a3"/>
        <w:numPr>
          <w:ilvl w:val="0"/>
          <w:numId w:val="6"/>
        </w:numPr>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 xml:space="preserve">Τα πρόσωπα που υπόκεινται στον δειγματοληπτικό έλεγχο της παρ. </w:t>
      </w:r>
      <w:r w:rsidR="000168B0" w:rsidRPr="005848F1">
        <w:rPr>
          <w:rFonts w:asciiTheme="minorHAnsi" w:hAnsiTheme="minorHAnsi" w:cstheme="minorHAnsi"/>
          <w:bCs/>
          <w:sz w:val="22"/>
          <w:szCs w:val="22"/>
        </w:rPr>
        <w:t>5</w:t>
      </w:r>
      <w:r w:rsidRPr="005848F1">
        <w:rPr>
          <w:rFonts w:asciiTheme="minorHAnsi" w:hAnsiTheme="minorHAnsi" w:cstheme="minorHAnsi"/>
          <w:bCs/>
          <w:sz w:val="22"/>
          <w:szCs w:val="22"/>
        </w:rPr>
        <w:t xml:space="preserve"> παραμένουν</w:t>
      </w:r>
      <w:r w:rsidR="00452DB2" w:rsidRPr="005848F1">
        <w:rPr>
          <w:rFonts w:asciiTheme="minorHAnsi" w:hAnsiTheme="minorHAnsi" w:cstheme="minorHAnsi"/>
          <w:bCs/>
          <w:sz w:val="22"/>
          <w:szCs w:val="22"/>
        </w:rPr>
        <w:t xml:space="preserve"> σε χώρο της πύλης εισόδου</w:t>
      </w:r>
      <w:r w:rsidRPr="005848F1">
        <w:rPr>
          <w:rFonts w:asciiTheme="minorHAnsi" w:hAnsiTheme="minorHAnsi" w:cstheme="minorHAnsi"/>
          <w:bCs/>
          <w:sz w:val="22"/>
          <w:szCs w:val="22"/>
        </w:rPr>
        <w:t xml:space="preserve">, </w:t>
      </w:r>
      <w:r w:rsidR="00452DB2" w:rsidRPr="005848F1">
        <w:rPr>
          <w:rFonts w:asciiTheme="minorHAnsi" w:hAnsiTheme="minorHAnsi" w:cstheme="minorHAnsi"/>
          <w:bCs/>
          <w:sz w:val="22"/>
          <w:szCs w:val="22"/>
        </w:rPr>
        <w:t>μέχρι την έκδοση του αποτελέσματος του ελέγχου</w:t>
      </w:r>
      <w:r w:rsidRPr="005848F1">
        <w:rPr>
          <w:rFonts w:asciiTheme="minorHAnsi" w:hAnsiTheme="minorHAnsi" w:cstheme="minorHAnsi"/>
          <w:bCs/>
          <w:sz w:val="22"/>
          <w:szCs w:val="22"/>
        </w:rPr>
        <w:t>.</w:t>
      </w:r>
    </w:p>
    <w:p w14:paraId="19B939CC" w14:textId="77777777" w:rsidR="00DE41B2" w:rsidRPr="005848F1" w:rsidRDefault="00DE41B2" w:rsidP="00D90A4B">
      <w:pPr>
        <w:pStyle w:val="a3"/>
        <w:numPr>
          <w:ilvl w:val="0"/>
          <w:numId w:val="6"/>
        </w:numPr>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 xml:space="preserve">Τα πρόσωπα της παρ. </w:t>
      </w:r>
      <w:r w:rsidR="000168B0" w:rsidRPr="005848F1">
        <w:rPr>
          <w:rFonts w:asciiTheme="minorHAnsi" w:hAnsiTheme="minorHAnsi" w:cstheme="minorHAnsi"/>
          <w:bCs/>
          <w:sz w:val="22"/>
          <w:szCs w:val="22"/>
        </w:rPr>
        <w:t xml:space="preserve">5 </w:t>
      </w:r>
      <w:r w:rsidRPr="005848F1">
        <w:rPr>
          <w:rFonts w:asciiTheme="minorHAnsi" w:hAnsiTheme="minorHAnsi" w:cstheme="minorHAnsi"/>
          <w:bCs/>
          <w:sz w:val="22"/>
          <w:szCs w:val="22"/>
        </w:rPr>
        <w:t xml:space="preserve">υπόκεινται σε προσωρινό περιορισμό, κατ’ </w:t>
      </w:r>
      <w:proofErr w:type="spellStart"/>
      <w:r w:rsidRPr="005848F1">
        <w:rPr>
          <w:rFonts w:asciiTheme="minorHAnsi" w:hAnsiTheme="minorHAnsi" w:cstheme="minorHAnsi"/>
          <w:bCs/>
          <w:sz w:val="22"/>
          <w:szCs w:val="22"/>
        </w:rPr>
        <w:t>οίκον</w:t>
      </w:r>
      <w:proofErr w:type="spellEnd"/>
      <w:r w:rsidRPr="005848F1">
        <w:rPr>
          <w:rFonts w:asciiTheme="minorHAnsi" w:hAnsiTheme="minorHAnsi" w:cstheme="minorHAnsi"/>
          <w:bCs/>
          <w:sz w:val="22"/>
          <w:szCs w:val="22"/>
        </w:rPr>
        <w:t xml:space="preserve"> ή σε κατάλληλο τόπο προσωρινής διαμονής που υποδεικνύεται από τις α</w:t>
      </w:r>
      <w:r w:rsidR="005D5067" w:rsidRPr="005848F1">
        <w:rPr>
          <w:rFonts w:asciiTheme="minorHAnsi" w:hAnsiTheme="minorHAnsi" w:cstheme="minorHAnsi"/>
          <w:bCs/>
          <w:sz w:val="22"/>
          <w:szCs w:val="22"/>
        </w:rPr>
        <w:t xml:space="preserve">ρμόδιες αρχές, </w:t>
      </w:r>
      <w:r w:rsidR="00D279B9" w:rsidRPr="005848F1">
        <w:rPr>
          <w:rFonts w:asciiTheme="minorHAnsi" w:hAnsiTheme="minorHAnsi" w:cstheme="minorHAnsi"/>
          <w:bCs/>
          <w:sz w:val="22"/>
          <w:szCs w:val="22"/>
        </w:rPr>
        <w:t xml:space="preserve">για </w:t>
      </w:r>
      <w:r w:rsidR="008D01A0" w:rsidRPr="005848F1">
        <w:rPr>
          <w:rFonts w:asciiTheme="minorHAnsi" w:hAnsiTheme="minorHAnsi" w:cstheme="minorHAnsi"/>
          <w:bCs/>
          <w:sz w:val="22"/>
          <w:szCs w:val="22"/>
        </w:rPr>
        <w:t xml:space="preserve">δέκα (10) </w:t>
      </w:r>
      <w:proofErr w:type="spellStart"/>
      <w:r w:rsidRPr="005848F1">
        <w:rPr>
          <w:rFonts w:asciiTheme="minorHAnsi" w:hAnsiTheme="minorHAnsi" w:cstheme="minorHAnsi"/>
          <w:bCs/>
          <w:sz w:val="22"/>
          <w:szCs w:val="22"/>
        </w:rPr>
        <w:t>ημέρες</w:t>
      </w:r>
      <w:proofErr w:type="spellEnd"/>
      <w:r w:rsidRPr="005848F1">
        <w:rPr>
          <w:rFonts w:asciiTheme="minorHAnsi" w:hAnsiTheme="minorHAnsi" w:cstheme="minorHAnsi"/>
          <w:bCs/>
          <w:sz w:val="22"/>
          <w:szCs w:val="22"/>
        </w:rPr>
        <w:t xml:space="preserve"> στις </w:t>
      </w:r>
      <w:proofErr w:type="spellStart"/>
      <w:r w:rsidRPr="005848F1">
        <w:rPr>
          <w:rFonts w:asciiTheme="minorHAnsi" w:hAnsiTheme="minorHAnsi" w:cstheme="minorHAnsi"/>
          <w:bCs/>
          <w:sz w:val="22"/>
          <w:szCs w:val="22"/>
        </w:rPr>
        <w:t>περιπτώσεις</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ανίχνευσής</w:t>
      </w:r>
      <w:proofErr w:type="spellEnd"/>
      <w:r w:rsidRPr="005848F1">
        <w:rPr>
          <w:rFonts w:asciiTheme="minorHAnsi" w:hAnsiTheme="minorHAnsi" w:cstheme="minorHAnsi"/>
          <w:bCs/>
          <w:sz w:val="22"/>
          <w:szCs w:val="22"/>
        </w:rPr>
        <w:t xml:space="preserve"> τους ως θετικών στον </w:t>
      </w:r>
      <w:proofErr w:type="spellStart"/>
      <w:r w:rsidRPr="005848F1">
        <w:rPr>
          <w:rFonts w:asciiTheme="minorHAnsi" w:hAnsiTheme="minorHAnsi" w:cstheme="minorHAnsi"/>
          <w:bCs/>
          <w:sz w:val="22"/>
          <w:szCs w:val="22"/>
        </w:rPr>
        <w:t>κορωνοϊό</w:t>
      </w:r>
      <w:proofErr w:type="spellEnd"/>
      <w:r w:rsidRPr="005848F1">
        <w:rPr>
          <w:rFonts w:asciiTheme="minorHAnsi" w:hAnsiTheme="minorHAnsi" w:cstheme="minorHAnsi"/>
          <w:bCs/>
          <w:sz w:val="22"/>
          <w:szCs w:val="22"/>
        </w:rPr>
        <w:t xml:space="preserve"> COVID-19.</w:t>
      </w:r>
      <w:r w:rsidR="00A06273" w:rsidRPr="005848F1">
        <w:rPr>
          <w:rFonts w:asciiTheme="minorHAnsi" w:hAnsiTheme="minorHAnsi" w:cstheme="minorHAnsi"/>
          <w:bCs/>
          <w:sz w:val="22"/>
          <w:szCs w:val="22"/>
        </w:rPr>
        <w:t xml:space="preserve"> </w:t>
      </w:r>
      <w:r w:rsidR="00482CB9" w:rsidRPr="005848F1">
        <w:rPr>
          <w:rFonts w:asciiTheme="minorHAnsi" w:hAnsiTheme="minorHAnsi" w:cstheme="minorHAnsi"/>
          <w:bCs/>
          <w:sz w:val="22"/>
          <w:szCs w:val="22"/>
          <w:lang w:val="en-US"/>
        </w:rPr>
        <w:t>K</w:t>
      </w:r>
      <w:proofErr w:type="spellStart"/>
      <w:r w:rsidR="00482CB9" w:rsidRPr="005848F1">
        <w:rPr>
          <w:rFonts w:asciiTheme="minorHAnsi" w:hAnsiTheme="minorHAnsi" w:cstheme="minorHAnsi"/>
          <w:bCs/>
          <w:sz w:val="22"/>
          <w:szCs w:val="22"/>
        </w:rPr>
        <w:t>ατά</w:t>
      </w:r>
      <w:proofErr w:type="spellEnd"/>
      <w:r w:rsidR="00482CB9" w:rsidRPr="005848F1">
        <w:rPr>
          <w:rFonts w:asciiTheme="minorHAnsi" w:hAnsiTheme="minorHAnsi" w:cstheme="minorHAnsi"/>
          <w:bCs/>
          <w:sz w:val="22"/>
          <w:szCs w:val="22"/>
        </w:rPr>
        <w:t xml:space="preserve"> παρέκκλιση του προηγούμενου εδαφίου, τ</w:t>
      </w:r>
      <w:r w:rsidR="00A06273" w:rsidRPr="005848F1">
        <w:rPr>
          <w:rFonts w:asciiTheme="minorHAnsi" w:hAnsiTheme="minorHAnsi" w:cstheme="minorHAnsi"/>
          <w:bCs/>
          <w:sz w:val="22"/>
          <w:szCs w:val="22"/>
        </w:rPr>
        <w:t>α πρόσωπα</w:t>
      </w:r>
      <w:r w:rsidR="00F7146D" w:rsidRPr="005848F1">
        <w:rPr>
          <w:rFonts w:asciiTheme="minorHAnsi" w:hAnsiTheme="minorHAnsi" w:cstheme="minorHAnsi"/>
          <w:bCs/>
          <w:sz w:val="22"/>
          <w:szCs w:val="22"/>
        </w:rPr>
        <w:t xml:space="preserve"> που έχουν ολοκληρώσει τον εμβολιασμό προ δεκατεσσάρων (14) ημερών και</w:t>
      </w:r>
      <w:r w:rsidR="00A06273" w:rsidRPr="005848F1">
        <w:rPr>
          <w:rFonts w:asciiTheme="minorHAnsi" w:hAnsiTheme="minorHAnsi" w:cstheme="minorHAnsi"/>
          <w:bCs/>
          <w:sz w:val="22"/>
          <w:szCs w:val="22"/>
        </w:rPr>
        <w:t xml:space="preserve"> διαγιγνώσ</w:t>
      </w:r>
      <w:r w:rsidR="00D66126" w:rsidRPr="005848F1">
        <w:rPr>
          <w:rFonts w:asciiTheme="minorHAnsi" w:hAnsiTheme="minorHAnsi" w:cstheme="minorHAnsi"/>
          <w:bCs/>
          <w:sz w:val="22"/>
          <w:szCs w:val="22"/>
        </w:rPr>
        <w:t>κ</w:t>
      </w:r>
      <w:r w:rsidR="00A06273" w:rsidRPr="005848F1">
        <w:rPr>
          <w:rFonts w:asciiTheme="minorHAnsi" w:hAnsiTheme="minorHAnsi" w:cstheme="minorHAnsi"/>
          <w:bCs/>
          <w:sz w:val="22"/>
          <w:szCs w:val="22"/>
        </w:rPr>
        <w:t>οντ</w:t>
      </w:r>
      <w:r w:rsidR="00F7146D" w:rsidRPr="005848F1">
        <w:rPr>
          <w:rFonts w:asciiTheme="minorHAnsi" w:hAnsiTheme="minorHAnsi" w:cstheme="minorHAnsi"/>
          <w:bCs/>
          <w:sz w:val="22"/>
          <w:szCs w:val="22"/>
        </w:rPr>
        <w:t>αι θετικά, τίθενται σε προσωρινό περιορισμό</w:t>
      </w:r>
      <w:r w:rsidR="00A06273" w:rsidRPr="005848F1">
        <w:rPr>
          <w:rFonts w:asciiTheme="minorHAnsi" w:hAnsiTheme="minorHAnsi" w:cstheme="minorHAnsi"/>
          <w:bCs/>
          <w:sz w:val="22"/>
          <w:szCs w:val="22"/>
        </w:rPr>
        <w:t xml:space="preserve"> διά</w:t>
      </w:r>
      <w:r w:rsidR="00C1150D" w:rsidRPr="005848F1">
        <w:rPr>
          <w:rFonts w:asciiTheme="minorHAnsi" w:hAnsiTheme="minorHAnsi" w:cstheme="minorHAnsi"/>
          <w:bCs/>
          <w:sz w:val="22"/>
          <w:szCs w:val="22"/>
        </w:rPr>
        <w:t>ρκειας επτά (7) ημερών</w:t>
      </w:r>
      <w:r w:rsidR="004239AC" w:rsidRPr="005848F1">
        <w:rPr>
          <w:rFonts w:asciiTheme="minorHAnsi" w:hAnsiTheme="minorHAnsi" w:cstheme="minorHAnsi"/>
          <w:bCs/>
          <w:sz w:val="22"/>
          <w:szCs w:val="22"/>
        </w:rPr>
        <w:t>. Τα πρόσωπα των δύο προηγούμενων εδαφίων</w:t>
      </w:r>
      <w:r w:rsidR="00F7146D" w:rsidRPr="005848F1">
        <w:rPr>
          <w:rFonts w:asciiTheme="minorHAnsi" w:hAnsiTheme="minorHAnsi" w:cstheme="minorHAnsi"/>
          <w:bCs/>
          <w:sz w:val="22"/>
          <w:szCs w:val="22"/>
        </w:rPr>
        <w:t xml:space="preserve"> υπόκεινται σε</w:t>
      </w:r>
      <w:r w:rsidR="00725B91" w:rsidRPr="005848F1">
        <w:rPr>
          <w:rFonts w:asciiTheme="minorHAnsi" w:hAnsiTheme="minorHAnsi" w:cstheme="minorHAnsi"/>
          <w:bCs/>
          <w:sz w:val="22"/>
          <w:szCs w:val="22"/>
        </w:rPr>
        <w:t xml:space="preserve"> </w:t>
      </w:r>
      <w:r w:rsidR="004239AC" w:rsidRPr="005848F1">
        <w:rPr>
          <w:rFonts w:asciiTheme="minorHAnsi" w:hAnsiTheme="minorHAnsi" w:cstheme="minorHAnsi"/>
          <w:bCs/>
          <w:sz w:val="22"/>
          <w:szCs w:val="22"/>
        </w:rPr>
        <w:t xml:space="preserve">υποχρεωτικό </w:t>
      </w:r>
      <w:r w:rsidR="00725B91" w:rsidRPr="005848F1">
        <w:rPr>
          <w:rFonts w:asciiTheme="minorHAnsi" w:hAnsiTheme="minorHAnsi" w:cstheme="minorHAnsi"/>
          <w:bCs/>
          <w:sz w:val="22"/>
          <w:szCs w:val="22"/>
        </w:rPr>
        <w:t>εργαστηριακό</w:t>
      </w:r>
      <w:r w:rsidR="00482CB9" w:rsidRPr="005848F1">
        <w:rPr>
          <w:rFonts w:asciiTheme="minorHAnsi" w:hAnsiTheme="minorHAnsi" w:cstheme="minorHAnsi"/>
          <w:bCs/>
          <w:sz w:val="22"/>
          <w:szCs w:val="22"/>
        </w:rPr>
        <w:t xml:space="preserve"> έλεγχο με τη μέθοδο </w:t>
      </w:r>
      <w:r w:rsidR="00482CB9" w:rsidRPr="005848F1">
        <w:rPr>
          <w:rFonts w:asciiTheme="minorHAnsi" w:hAnsiTheme="minorHAnsi" w:cstheme="minorHAnsi"/>
          <w:bCs/>
          <w:sz w:val="22"/>
          <w:szCs w:val="22"/>
          <w:lang w:val="en-US"/>
        </w:rPr>
        <w:t>PCR</w:t>
      </w:r>
      <w:r w:rsidR="00C1150D" w:rsidRPr="005848F1">
        <w:rPr>
          <w:rFonts w:asciiTheme="minorHAnsi" w:hAnsiTheme="minorHAnsi" w:cstheme="minorHAnsi"/>
          <w:bCs/>
          <w:sz w:val="22"/>
          <w:szCs w:val="22"/>
        </w:rPr>
        <w:t xml:space="preserve"> την </w:t>
      </w:r>
      <w:r w:rsidR="004239AC" w:rsidRPr="005848F1">
        <w:rPr>
          <w:rFonts w:asciiTheme="minorHAnsi" w:hAnsiTheme="minorHAnsi" w:cstheme="minorHAnsi"/>
          <w:bCs/>
          <w:sz w:val="22"/>
          <w:szCs w:val="22"/>
        </w:rPr>
        <w:t>τελευταία</w:t>
      </w:r>
      <w:r w:rsidR="00C1150D" w:rsidRPr="005848F1">
        <w:rPr>
          <w:rFonts w:asciiTheme="minorHAnsi" w:hAnsiTheme="minorHAnsi" w:cstheme="minorHAnsi"/>
          <w:bCs/>
          <w:sz w:val="22"/>
          <w:szCs w:val="22"/>
        </w:rPr>
        <w:t xml:space="preserve"> ημέρα</w:t>
      </w:r>
      <w:r w:rsidR="004239AC" w:rsidRPr="005848F1">
        <w:rPr>
          <w:rFonts w:asciiTheme="minorHAnsi" w:hAnsiTheme="minorHAnsi" w:cstheme="minorHAnsi"/>
          <w:bCs/>
          <w:sz w:val="22"/>
          <w:szCs w:val="22"/>
        </w:rPr>
        <w:t xml:space="preserve"> του προσωρινού περιορισμού τους</w:t>
      </w:r>
      <w:r w:rsidR="00C1150D" w:rsidRPr="005848F1">
        <w:rPr>
          <w:rFonts w:asciiTheme="minorHAnsi" w:hAnsiTheme="minorHAnsi" w:cstheme="minorHAnsi"/>
          <w:bCs/>
          <w:sz w:val="22"/>
          <w:szCs w:val="22"/>
        </w:rPr>
        <w:t>.</w:t>
      </w:r>
    </w:p>
    <w:p w14:paraId="71EAFACF" w14:textId="77777777" w:rsidR="00942B09" w:rsidRPr="005848F1" w:rsidRDefault="00942B09" w:rsidP="00D90A4B">
      <w:pPr>
        <w:pStyle w:val="a3"/>
        <w:numPr>
          <w:ilvl w:val="0"/>
          <w:numId w:val="6"/>
        </w:numPr>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 xml:space="preserve">Στα </w:t>
      </w:r>
      <w:proofErr w:type="spellStart"/>
      <w:r w:rsidRPr="005848F1">
        <w:rPr>
          <w:rFonts w:asciiTheme="minorHAnsi" w:hAnsiTheme="minorHAnsi" w:cstheme="minorHAnsi"/>
          <w:bCs/>
          <w:sz w:val="22"/>
          <w:szCs w:val="22"/>
        </w:rPr>
        <w:t>πρόσωπα</w:t>
      </w:r>
      <w:proofErr w:type="spellEnd"/>
      <w:r w:rsidRPr="005848F1">
        <w:rPr>
          <w:rFonts w:asciiTheme="minorHAnsi" w:hAnsiTheme="minorHAnsi" w:cstheme="minorHAnsi"/>
          <w:bCs/>
          <w:sz w:val="22"/>
          <w:szCs w:val="22"/>
        </w:rPr>
        <w:t xml:space="preserve"> που </w:t>
      </w:r>
      <w:proofErr w:type="spellStart"/>
      <w:r w:rsidRPr="005848F1">
        <w:rPr>
          <w:rFonts w:asciiTheme="minorHAnsi" w:hAnsiTheme="minorHAnsi" w:cstheme="minorHAnsi"/>
          <w:bCs/>
          <w:sz w:val="22"/>
          <w:szCs w:val="22"/>
        </w:rPr>
        <w:t>παραβιάζουν</w:t>
      </w:r>
      <w:proofErr w:type="spellEnd"/>
      <w:r w:rsidRPr="005848F1">
        <w:rPr>
          <w:rFonts w:asciiTheme="minorHAnsi" w:hAnsiTheme="minorHAnsi" w:cstheme="minorHAnsi"/>
          <w:bCs/>
          <w:sz w:val="22"/>
          <w:szCs w:val="22"/>
        </w:rPr>
        <w:t xml:space="preserve"> την </w:t>
      </w:r>
      <w:proofErr w:type="spellStart"/>
      <w:r w:rsidRPr="005848F1">
        <w:rPr>
          <w:rFonts w:asciiTheme="minorHAnsi" w:hAnsiTheme="minorHAnsi" w:cstheme="minorHAnsi"/>
          <w:bCs/>
          <w:sz w:val="22"/>
          <w:szCs w:val="22"/>
        </w:rPr>
        <w:t>παρούσα</w:t>
      </w:r>
      <w:proofErr w:type="spellEnd"/>
      <w:r w:rsidRPr="005848F1">
        <w:rPr>
          <w:rFonts w:asciiTheme="minorHAnsi" w:hAnsiTheme="minorHAnsi" w:cstheme="minorHAnsi"/>
          <w:bCs/>
          <w:sz w:val="22"/>
          <w:szCs w:val="22"/>
        </w:rPr>
        <w:t xml:space="preserve">, και </w:t>
      </w:r>
      <w:proofErr w:type="spellStart"/>
      <w:r w:rsidRPr="005848F1">
        <w:rPr>
          <w:rFonts w:asciiTheme="minorHAnsi" w:hAnsiTheme="minorHAnsi" w:cstheme="minorHAnsi"/>
          <w:bCs/>
          <w:sz w:val="22"/>
          <w:szCs w:val="22"/>
        </w:rPr>
        <w:t>χωρίς</w:t>
      </w:r>
      <w:proofErr w:type="spellEnd"/>
      <w:r w:rsidRPr="005848F1">
        <w:rPr>
          <w:rFonts w:asciiTheme="minorHAnsi" w:hAnsiTheme="minorHAnsi" w:cstheme="minorHAnsi"/>
          <w:bCs/>
          <w:sz w:val="22"/>
          <w:szCs w:val="22"/>
        </w:rPr>
        <w:t xml:space="preserve"> να </w:t>
      </w:r>
      <w:proofErr w:type="spellStart"/>
      <w:r w:rsidRPr="005848F1">
        <w:rPr>
          <w:rFonts w:asciiTheme="minorHAnsi" w:hAnsiTheme="minorHAnsi" w:cstheme="minorHAnsi"/>
          <w:bCs/>
          <w:sz w:val="22"/>
          <w:szCs w:val="22"/>
        </w:rPr>
        <w:t>θίγονται</w:t>
      </w:r>
      <w:proofErr w:type="spellEnd"/>
      <w:r w:rsidRPr="005848F1">
        <w:rPr>
          <w:rFonts w:asciiTheme="minorHAnsi" w:hAnsiTheme="minorHAnsi" w:cstheme="minorHAnsi"/>
          <w:bCs/>
          <w:sz w:val="22"/>
          <w:szCs w:val="22"/>
        </w:rPr>
        <w:t xml:space="preserve"> οι </w:t>
      </w:r>
      <w:proofErr w:type="spellStart"/>
      <w:r w:rsidRPr="005848F1">
        <w:rPr>
          <w:rFonts w:asciiTheme="minorHAnsi" w:hAnsiTheme="minorHAnsi" w:cstheme="minorHAnsi"/>
          <w:bCs/>
          <w:sz w:val="22"/>
          <w:szCs w:val="22"/>
        </w:rPr>
        <w:t>προβλεπόμενες</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ποινικές</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κυρώσεις</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επιβάλλεται</w:t>
      </w:r>
      <w:proofErr w:type="spellEnd"/>
      <w:r w:rsidRPr="005848F1">
        <w:rPr>
          <w:rFonts w:asciiTheme="minorHAnsi" w:hAnsiTheme="minorHAnsi" w:cstheme="minorHAnsi"/>
          <w:bCs/>
          <w:sz w:val="22"/>
          <w:szCs w:val="22"/>
        </w:rPr>
        <w:t xml:space="preserve"> για </w:t>
      </w:r>
      <w:proofErr w:type="spellStart"/>
      <w:r w:rsidRPr="005848F1">
        <w:rPr>
          <w:rFonts w:asciiTheme="minorHAnsi" w:hAnsiTheme="minorHAnsi" w:cstheme="minorHAnsi"/>
          <w:bCs/>
          <w:sz w:val="22"/>
          <w:szCs w:val="22"/>
        </w:rPr>
        <w:t>κάθε</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παράβαση</w:t>
      </w:r>
      <w:proofErr w:type="spellEnd"/>
      <w:r w:rsidRPr="005848F1">
        <w:rPr>
          <w:rFonts w:asciiTheme="minorHAnsi" w:hAnsiTheme="minorHAnsi" w:cstheme="minorHAnsi"/>
          <w:bCs/>
          <w:sz w:val="22"/>
          <w:szCs w:val="22"/>
        </w:rPr>
        <w:t xml:space="preserve">, με </w:t>
      </w:r>
      <w:proofErr w:type="spellStart"/>
      <w:r w:rsidRPr="005848F1">
        <w:rPr>
          <w:rFonts w:asciiTheme="minorHAnsi" w:hAnsiTheme="minorHAnsi" w:cstheme="minorHAnsi"/>
          <w:bCs/>
          <w:sz w:val="22"/>
          <w:szCs w:val="22"/>
        </w:rPr>
        <w:t>αιτιολογημένη</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πράξη</w:t>
      </w:r>
      <w:proofErr w:type="spellEnd"/>
      <w:r w:rsidRPr="005848F1">
        <w:rPr>
          <w:rFonts w:asciiTheme="minorHAnsi" w:hAnsiTheme="minorHAnsi" w:cstheme="minorHAnsi"/>
          <w:bCs/>
          <w:sz w:val="22"/>
          <w:szCs w:val="22"/>
        </w:rPr>
        <w:t xml:space="preserve"> της </w:t>
      </w:r>
      <w:proofErr w:type="spellStart"/>
      <w:r w:rsidRPr="005848F1">
        <w:rPr>
          <w:rFonts w:asciiTheme="minorHAnsi" w:hAnsiTheme="minorHAnsi" w:cstheme="minorHAnsi"/>
          <w:bCs/>
          <w:sz w:val="22"/>
          <w:szCs w:val="22"/>
        </w:rPr>
        <w:t>αρμόδιας</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αρχής</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κατα</w:t>
      </w:r>
      <w:proofErr w:type="spellEnd"/>
      <w:r w:rsidRPr="005848F1">
        <w:rPr>
          <w:rFonts w:asciiTheme="minorHAnsi" w:hAnsiTheme="minorHAnsi" w:cstheme="minorHAnsi"/>
          <w:bCs/>
          <w:sz w:val="22"/>
          <w:szCs w:val="22"/>
        </w:rPr>
        <w:t xml:space="preserve">́ την </w:t>
      </w:r>
      <w:proofErr w:type="spellStart"/>
      <w:r w:rsidRPr="005848F1">
        <w:rPr>
          <w:rFonts w:asciiTheme="minorHAnsi" w:hAnsiTheme="minorHAnsi" w:cstheme="minorHAnsi"/>
          <w:bCs/>
          <w:sz w:val="22"/>
          <w:szCs w:val="22"/>
        </w:rPr>
        <w:t>έννοια</w:t>
      </w:r>
      <w:proofErr w:type="spellEnd"/>
      <w:r w:rsidRPr="005848F1">
        <w:rPr>
          <w:rFonts w:asciiTheme="minorHAnsi" w:hAnsiTheme="minorHAnsi" w:cstheme="minorHAnsi"/>
          <w:bCs/>
          <w:sz w:val="22"/>
          <w:szCs w:val="22"/>
        </w:rPr>
        <w:t xml:space="preserve"> της περ. (α) της παρ. 1 του </w:t>
      </w:r>
      <w:proofErr w:type="spellStart"/>
      <w:r w:rsidRPr="005848F1">
        <w:rPr>
          <w:rFonts w:asciiTheme="minorHAnsi" w:hAnsiTheme="minorHAnsi" w:cstheme="minorHAnsi"/>
          <w:bCs/>
          <w:sz w:val="22"/>
          <w:szCs w:val="22"/>
        </w:rPr>
        <w:t>άρθρου</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εικοστου</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τρίτου</w:t>
      </w:r>
      <w:proofErr w:type="spellEnd"/>
      <w:r w:rsidRPr="005848F1">
        <w:rPr>
          <w:rFonts w:asciiTheme="minorHAnsi" w:hAnsiTheme="minorHAnsi" w:cstheme="minorHAnsi"/>
          <w:bCs/>
          <w:sz w:val="22"/>
          <w:szCs w:val="22"/>
        </w:rPr>
        <w:t xml:space="preserve"> της </w:t>
      </w:r>
      <w:proofErr w:type="spellStart"/>
      <w:r w:rsidRPr="005848F1">
        <w:rPr>
          <w:rFonts w:asciiTheme="minorHAnsi" w:hAnsiTheme="minorHAnsi" w:cstheme="minorHAnsi"/>
          <w:bCs/>
          <w:sz w:val="22"/>
          <w:szCs w:val="22"/>
        </w:rPr>
        <w:t>απο</w:t>
      </w:r>
      <w:proofErr w:type="spellEnd"/>
      <w:r w:rsidRPr="005848F1">
        <w:rPr>
          <w:rFonts w:asciiTheme="minorHAnsi" w:hAnsiTheme="minorHAnsi" w:cstheme="minorHAnsi"/>
          <w:bCs/>
          <w:sz w:val="22"/>
          <w:szCs w:val="22"/>
        </w:rPr>
        <w:t xml:space="preserve">́ 14.3.2020 </w:t>
      </w:r>
      <w:proofErr w:type="spellStart"/>
      <w:r w:rsidRPr="005848F1">
        <w:rPr>
          <w:rFonts w:asciiTheme="minorHAnsi" w:hAnsiTheme="minorHAnsi" w:cstheme="minorHAnsi"/>
          <w:bCs/>
          <w:sz w:val="22"/>
          <w:szCs w:val="22"/>
        </w:rPr>
        <w:t>Πράξης</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Νομοθετικου</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Περιεχομένου</w:t>
      </w:r>
      <w:proofErr w:type="spellEnd"/>
      <w:r w:rsidRPr="005848F1">
        <w:rPr>
          <w:rFonts w:asciiTheme="minorHAnsi" w:hAnsiTheme="minorHAnsi" w:cstheme="minorHAnsi"/>
          <w:bCs/>
          <w:sz w:val="22"/>
          <w:szCs w:val="22"/>
        </w:rPr>
        <w:t xml:space="preserve"> (Α’ 64), η οποία </w:t>
      </w:r>
      <w:proofErr w:type="spellStart"/>
      <w:r w:rsidRPr="005848F1">
        <w:rPr>
          <w:rFonts w:asciiTheme="minorHAnsi" w:hAnsiTheme="minorHAnsi" w:cstheme="minorHAnsi"/>
          <w:bCs/>
          <w:sz w:val="22"/>
          <w:szCs w:val="22"/>
        </w:rPr>
        <w:t>κυρώθηκε</w:t>
      </w:r>
      <w:proofErr w:type="spellEnd"/>
      <w:r w:rsidRPr="005848F1">
        <w:rPr>
          <w:rFonts w:asciiTheme="minorHAnsi" w:hAnsiTheme="minorHAnsi" w:cstheme="minorHAnsi"/>
          <w:bCs/>
          <w:sz w:val="22"/>
          <w:szCs w:val="22"/>
        </w:rPr>
        <w:t xml:space="preserve"> με το </w:t>
      </w:r>
      <w:proofErr w:type="spellStart"/>
      <w:r w:rsidRPr="005848F1">
        <w:rPr>
          <w:rFonts w:asciiTheme="minorHAnsi" w:hAnsiTheme="minorHAnsi" w:cstheme="minorHAnsi"/>
          <w:bCs/>
          <w:sz w:val="22"/>
          <w:szCs w:val="22"/>
        </w:rPr>
        <w:t>άρθρο</w:t>
      </w:r>
      <w:proofErr w:type="spellEnd"/>
      <w:r w:rsidRPr="005848F1">
        <w:rPr>
          <w:rFonts w:asciiTheme="minorHAnsi" w:hAnsiTheme="minorHAnsi" w:cstheme="minorHAnsi"/>
          <w:bCs/>
          <w:sz w:val="22"/>
          <w:szCs w:val="22"/>
        </w:rPr>
        <w:t xml:space="preserve"> 3 του ν. 4682/2020 (Α ́ 76), </w:t>
      </w:r>
      <w:proofErr w:type="spellStart"/>
      <w:r w:rsidRPr="005848F1">
        <w:rPr>
          <w:rFonts w:asciiTheme="minorHAnsi" w:hAnsiTheme="minorHAnsi" w:cstheme="minorHAnsi"/>
          <w:bCs/>
          <w:sz w:val="22"/>
          <w:szCs w:val="22"/>
        </w:rPr>
        <w:t>διοικητικο</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πρόστιμο</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πέντε</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χιλιάδων</w:t>
      </w:r>
      <w:proofErr w:type="spellEnd"/>
      <w:r w:rsidRPr="005848F1">
        <w:rPr>
          <w:rFonts w:asciiTheme="minorHAnsi" w:hAnsiTheme="minorHAnsi" w:cstheme="minorHAnsi"/>
          <w:bCs/>
          <w:sz w:val="22"/>
          <w:szCs w:val="22"/>
        </w:rPr>
        <w:t xml:space="preserve"> (5.000) </w:t>
      </w:r>
      <w:proofErr w:type="spellStart"/>
      <w:r w:rsidRPr="005848F1">
        <w:rPr>
          <w:rFonts w:asciiTheme="minorHAnsi" w:hAnsiTheme="minorHAnsi" w:cstheme="minorHAnsi"/>
          <w:bCs/>
          <w:sz w:val="22"/>
          <w:szCs w:val="22"/>
        </w:rPr>
        <w:t>ευρω</w:t>
      </w:r>
      <w:proofErr w:type="spellEnd"/>
      <w:r w:rsidRPr="005848F1">
        <w:rPr>
          <w:rFonts w:asciiTheme="minorHAnsi" w:hAnsiTheme="minorHAnsi" w:cstheme="minorHAnsi"/>
          <w:bCs/>
          <w:sz w:val="22"/>
          <w:szCs w:val="22"/>
        </w:rPr>
        <w:t xml:space="preserve">́. Ειδικώς στην περίπτωση παραβίασης </w:t>
      </w:r>
      <w:r w:rsidR="00A7212E" w:rsidRPr="005848F1">
        <w:rPr>
          <w:rFonts w:asciiTheme="minorHAnsi" w:hAnsiTheme="minorHAnsi" w:cstheme="minorHAnsi"/>
          <w:bCs/>
          <w:sz w:val="22"/>
          <w:szCs w:val="22"/>
        </w:rPr>
        <w:t>της παρ. 1</w:t>
      </w:r>
      <w:r w:rsidR="00A304E5" w:rsidRPr="005848F1">
        <w:rPr>
          <w:rFonts w:asciiTheme="minorHAnsi" w:hAnsiTheme="minorHAnsi" w:cstheme="minorHAnsi"/>
          <w:bCs/>
          <w:sz w:val="22"/>
          <w:szCs w:val="22"/>
        </w:rPr>
        <w:t xml:space="preserve"> </w:t>
      </w:r>
      <w:r w:rsidRPr="005848F1">
        <w:rPr>
          <w:rFonts w:asciiTheme="minorHAnsi" w:hAnsiTheme="minorHAnsi" w:cstheme="minorHAnsi"/>
          <w:bCs/>
          <w:sz w:val="22"/>
          <w:szCs w:val="22"/>
        </w:rPr>
        <w:t>το διοικητικό πρόστιμο ανέρχεται σε πεντακόσια (500) ευρώ. Τα πρόστιμα εντάσσονται ως δημόσια έσοδα (</w:t>
      </w:r>
      <w:proofErr w:type="spellStart"/>
      <w:r w:rsidRPr="005848F1">
        <w:rPr>
          <w:rFonts w:asciiTheme="minorHAnsi" w:hAnsiTheme="minorHAnsi" w:cstheme="minorHAnsi"/>
          <w:bCs/>
          <w:sz w:val="22"/>
          <w:szCs w:val="22"/>
        </w:rPr>
        <w:t>ν.δ.</w:t>
      </w:r>
      <w:proofErr w:type="spellEnd"/>
      <w:r w:rsidRPr="005848F1">
        <w:rPr>
          <w:rFonts w:asciiTheme="minorHAnsi" w:hAnsiTheme="minorHAnsi" w:cstheme="minorHAnsi"/>
          <w:bCs/>
          <w:sz w:val="22"/>
          <w:szCs w:val="22"/>
        </w:rPr>
        <w:t xml:space="preserve"> 356/1974) στον Αναλυτικό Λογαριασμό Εσόδων (Α.Λ.Ε.) 1560925001 «Πρόστιμα για παραβάσεις των </w:t>
      </w:r>
      <w:proofErr w:type="spellStart"/>
      <w:r w:rsidRPr="005848F1">
        <w:rPr>
          <w:rFonts w:asciiTheme="minorHAnsi" w:hAnsiTheme="minorHAnsi" w:cstheme="minorHAnsi"/>
          <w:bCs/>
          <w:sz w:val="22"/>
          <w:szCs w:val="22"/>
        </w:rPr>
        <w:t>κατεπείγοντων</w:t>
      </w:r>
      <w:proofErr w:type="spellEnd"/>
      <w:r w:rsidRPr="005848F1">
        <w:rPr>
          <w:rFonts w:asciiTheme="minorHAnsi" w:hAnsiTheme="minorHAnsi" w:cstheme="minorHAnsi"/>
          <w:bCs/>
          <w:sz w:val="22"/>
          <w:szCs w:val="22"/>
        </w:rPr>
        <w:t xml:space="preserve"> μέτρων αντιμετώπισης της διασποράς του </w:t>
      </w:r>
      <w:proofErr w:type="spellStart"/>
      <w:r w:rsidRPr="005848F1">
        <w:rPr>
          <w:rFonts w:asciiTheme="minorHAnsi" w:hAnsiTheme="minorHAnsi" w:cstheme="minorHAnsi"/>
          <w:bCs/>
          <w:sz w:val="22"/>
          <w:szCs w:val="22"/>
        </w:rPr>
        <w:t>κορωνοϊού</w:t>
      </w:r>
      <w:proofErr w:type="spellEnd"/>
      <w:r w:rsidRPr="005848F1">
        <w:rPr>
          <w:rFonts w:asciiTheme="minorHAnsi" w:hAnsiTheme="minorHAnsi" w:cstheme="minorHAnsi"/>
          <w:bCs/>
          <w:sz w:val="22"/>
          <w:szCs w:val="22"/>
        </w:rPr>
        <w:t xml:space="preserve"> COVID-19».</w:t>
      </w:r>
    </w:p>
    <w:p w14:paraId="5EA4BDC6" w14:textId="0A8EE7A8" w:rsidR="00942B09" w:rsidRPr="005848F1" w:rsidRDefault="00942B09" w:rsidP="00D90A4B">
      <w:pPr>
        <w:pStyle w:val="a3"/>
        <w:numPr>
          <w:ilvl w:val="0"/>
          <w:numId w:val="6"/>
        </w:numPr>
        <w:spacing w:line="276" w:lineRule="auto"/>
        <w:jc w:val="both"/>
        <w:rPr>
          <w:rFonts w:asciiTheme="minorHAnsi" w:hAnsiTheme="minorHAnsi" w:cstheme="minorHAnsi"/>
          <w:bCs/>
          <w:sz w:val="22"/>
          <w:szCs w:val="22"/>
        </w:rPr>
      </w:pPr>
      <w:r w:rsidRPr="005848F1">
        <w:rPr>
          <w:rFonts w:asciiTheme="minorHAnsi" w:hAnsiTheme="minorHAnsi" w:cstheme="minorHAnsi"/>
          <w:bCs/>
          <w:sz w:val="22"/>
          <w:szCs w:val="22"/>
        </w:rPr>
        <w:t xml:space="preserve">Σε </w:t>
      </w:r>
      <w:proofErr w:type="spellStart"/>
      <w:r w:rsidRPr="005848F1">
        <w:rPr>
          <w:rFonts w:asciiTheme="minorHAnsi" w:hAnsiTheme="minorHAnsi" w:cstheme="minorHAnsi"/>
          <w:bCs/>
          <w:sz w:val="22"/>
          <w:szCs w:val="22"/>
        </w:rPr>
        <w:t>κάθε</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περίπτωση</w:t>
      </w:r>
      <w:proofErr w:type="spellEnd"/>
      <w:r w:rsidRPr="005848F1">
        <w:rPr>
          <w:rFonts w:asciiTheme="minorHAnsi" w:hAnsiTheme="minorHAnsi" w:cstheme="minorHAnsi"/>
          <w:bCs/>
          <w:sz w:val="22"/>
          <w:szCs w:val="22"/>
        </w:rPr>
        <w:t xml:space="preserve">, τα </w:t>
      </w:r>
      <w:proofErr w:type="spellStart"/>
      <w:r w:rsidRPr="005848F1">
        <w:rPr>
          <w:rFonts w:asciiTheme="minorHAnsi" w:hAnsiTheme="minorHAnsi" w:cstheme="minorHAnsi"/>
          <w:bCs/>
          <w:sz w:val="22"/>
          <w:szCs w:val="22"/>
        </w:rPr>
        <w:t>πρόσωπα</w:t>
      </w:r>
      <w:proofErr w:type="spellEnd"/>
      <w:r w:rsidRPr="005848F1">
        <w:rPr>
          <w:rFonts w:asciiTheme="minorHAnsi" w:hAnsiTheme="minorHAnsi" w:cstheme="minorHAnsi"/>
          <w:bCs/>
          <w:sz w:val="22"/>
          <w:szCs w:val="22"/>
        </w:rPr>
        <w:t xml:space="preserve"> του </w:t>
      </w:r>
      <w:proofErr w:type="spellStart"/>
      <w:r w:rsidRPr="005848F1">
        <w:rPr>
          <w:rFonts w:asciiTheme="minorHAnsi" w:hAnsiTheme="minorHAnsi" w:cstheme="minorHAnsi"/>
          <w:bCs/>
          <w:sz w:val="22"/>
          <w:szCs w:val="22"/>
        </w:rPr>
        <w:t>παρόντος</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οφείλουν</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κατα</w:t>
      </w:r>
      <w:proofErr w:type="spellEnd"/>
      <w:r w:rsidRPr="005848F1">
        <w:rPr>
          <w:rFonts w:asciiTheme="minorHAnsi" w:hAnsiTheme="minorHAnsi" w:cstheme="minorHAnsi"/>
          <w:bCs/>
          <w:sz w:val="22"/>
          <w:szCs w:val="22"/>
        </w:rPr>
        <w:t xml:space="preserve">́ τα </w:t>
      </w:r>
      <w:proofErr w:type="spellStart"/>
      <w:r w:rsidRPr="005848F1">
        <w:rPr>
          <w:rFonts w:asciiTheme="minorHAnsi" w:hAnsiTheme="minorHAnsi" w:cstheme="minorHAnsi"/>
          <w:bCs/>
          <w:sz w:val="22"/>
          <w:szCs w:val="22"/>
        </w:rPr>
        <w:t>λοιπα</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κατα</w:t>
      </w:r>
      <w:proofErr w:type="spellEnd"/>
      <w:r w:rsidRPr="005848F1">
        <w:rPr>
          <w:rFonts w:asciiTheme="minorHAnsi" w:hAnsiTheme="minorHAnsi" w:cstheme="minorHAnsi"/>
          <w:bCs/>
          <w:sz w:val="22"/>
          <w:szCs w:val="22"/>
        </w:rPr>
        <w:t xml:space="preserve">́ το </w:t>
      </w:r>
      <w:proofErr w:type="spellStart"/>
      <w:r w:rsidRPr="005848F1">
        <w:rPr>
          <w:rFonts w:asciiTheme="minorHAnsi" w:hAnsiTheme="minorHAnsi" w:cstheme="minorHAnsi"/>
          <w:bCs/>
          <w:sz w:val="22"/>
          <w:szCs w:val="22"/>
        </w:rPr>
        <w:t>χρονικο</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διάστημα</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παραμονής</w:t>
      </w:r>
      <w:proofErr w:type="spellEnd"/>
      <w:r w:rsidRPr="005848F1">
        <w:rPr>
          <w:rFonts w:asciiTheme="minorHAnsi" w:hAnsiTheme="minorHAnsi" w:cstheme="minorHAnsi"/>
          <w:bCs/>
          <w:sz w:val="22"/>
          <w:szCs w:val="22"/>
        </w:rPr>
        <w:t xml:space="preserve"> τους στη </w:t>
      </w:r>
      <w:proofErr w:type="spellStart"/>
      <w:r w:rsidRPr="005848F1">
        <w:rPr>
          <w:rFonts w:asciiTheme="minorHAnsi" w:hAnsiTheme="minorHAnsi" w:cstheme="minorHAnsi"/>
          <w:bCs/>
          <w:sz w:val="22"/>
          <w:szCs w:val="22"/>
        </w:rPr>
        <w:t>Χώρα</w:t>
      </w:r>
      <w:proofErr w:type="spellEnd"/>
      <w:r w:rsidRPr="005848F1">
        <w:rPr>
          <w:rFonts w:asciiTheme="minorHAnsi" w:hAnsiTheme="minorHAnsi" w:cstheme="minorHAnsi"/>
          <w:bCs/>
          <w:sz w:val="22"/>
          <w:szCs w:val="22"/>
        </w:rPr>
        <w:t xml:space="preserve">, να </w:t>
      </w:r>
      <w:proofErr w:type="spellStart"/>
      <w:r w:rsidRPr="005848F1">
        <w:rPr>
          <w:rFonts w:asciiTheme="minorHAnsi" w:hAnsiTheme="minorHAnsi" w:cstheme="minorHAnsi"/>
          <w:bCs/>
          <w:sz w:val="22"/>
          <w:szCs w:val="22"/>
        </w:rPr>
        <w:t>τηρούν</w:t>
      </w:r>
      <w:proofErr w:type="spellEnd"/>
      <w:r w:rsidRPr="005848F1">
        <w:rPr>
          <w:rFonts w:asciiTheme="minorHAnsi" w:hAnsiTheme="minorHAnsi" w:cstheme="minorHAnsi"/>
          <w:bCs/>
          <w:sz w:val="22"/>
          <w:szCs w:val="22"/>
        </w:rPr>
        <w:t xml:space="preserve"> τα </w:t>
      </w:r>
      <w:proofErr w:type="spellStart"/>
      <w:r w:rsidRPr="005848F1">
        <w:rPr>
          <w:rFonts w:asciiTheme="minorHAnsi" w:hAnsiTheme="minorHAnsi" w:cstheme="minorHAnsi"/>
          <w:bCs/>
          <w:sz w:val="22"/>
          <w:szCs w:val="22"/>
        </w:rPr>
        <w:t>έκτακτα</w:t>
      </w:r>
      <w:proofErr w:type="spellEnd"/>
      <w:r w:rsidRPr="005848F1">
        <w:rPr>
          <w:rFonts w:asciiTheme="minorHAnsi" w:hAnsiTheme="minorHAnsi" w:cstheme="minorHAnsi"/>
          <w:bCs/>
          <w:sz w:val="22"/>
          <w:szCs w:val="22"/>
        </w:rPr>
        <w:t xml:space="preserve"> </w:t>
      </w:r>
      <w:proofErr w:type="spellStart"/>
      <w:r w:rsidRPr="005848F1">
        <w:rPr>
          <w:rFonts w:asciiTheme="minorHAnsi" w:hAnsiTheme="minorHAnsi" w:cstheme="minorHAnsi"/>
          <w:bCs/>
          <w:sz w:val="22"/>
          <w:szCs w:val="22"/>
        </w:rPr>
        <w:t>μέτρα</w:t>
      </w:r>
      <w:proofErr w:type="spellEnd"/>
      <w:r w:rsidRPr="005848F1">
        <w:rPr>
          <w:rFonts w:asciiTheme="minorHAnsi" w:hAnsiTheme="minorHAnsi" w:cstheme="minorHAnsi"/>
          <w:bCs/>
          <w:sz w:val="22"/>
          <w:szCs w:val="22"/>
        </w:rPr>
        <w:t xml:space="preserve"> για τον </w:t>
      </w:r>
      <w:proofErr w:type="spellStart"/>
      <w:r w:rsidRPr="005848F1">
        <w:rPr>
          <w:rFonts w:asciiTheme="minorHAnsi" w:hAnsiTheme="minorHAnsi" w:cstheme="minorHAnsi"/>
          <w:bCs/>
          <w:sz w:val="22"/>
          <w:szCs w:val="22"/>
        </w:rPr>
        <w:t>περιορισμο</w:t>
      </w:r>
      <w:proofErr w:type="spellEnd"/>
      <w:r w:rsidRPr="005848F1">
        <w:rPr>
          <w:rFonts w:asciiTheme="minorHAnsi" w:hAnsiTheme="minorHAnsi" w:cstheme="minorHAnsi"/>
          <w:bCs/>
          <w:sz w:val="22"/>
          <w:szCs w:val="22"/>
        </w:rPr>
        <w:t xml:space="preserve">́ της </w:t>
      </w:r>
      <w:proofErr w:type="spellStart"/>
      <w:r w:rsidRPr="005848F1">
        <w:rPr>
          <w:rFonts w:asciiTheme="minorHAnsi" w:hAnsiTheme="minorHAnsi" w:cstheme="minorHAnsi"/>
          <w:bCs/>
          <w:sz w:val="22"/>
          <w:szCs w:val="22"/>
        </w:rPr>
        <w:t>διασποράς</w:t>
      </w:r>
      <w:proofErr w:type="spellEnd"/>
      <w:r w:rsidRPr="005848F1">
        <w:rPr>
          <w:rFonts w:asciiTheme="minorHAnsi" w:hAnsiTheme="minorHAnsi" w:cstheme="minorHAnsi"/>
          <w:bCs/>
          <w:sz w:val="22"/>
          <w:szCs w:val="22"/>
        </w:rPr>
        <w:t xml:space="preserve"> του </w:t>
      </w:r>
      <w:proofErr w:type="spellStart"/>
      <w:r w:rsidRPr="005848F1">
        <w:rPr>
          <w:rFonts w:asciiTheme="minorHAnsi" w:hAnsiTheme="minorHAnsi" w:cstheme="minorHAnsi"/>
          <w:bCs/>
          <w:sz w:val="22"/>
          <w:szCs w:val="22"/>
        </w:rPr>
        <w:t>κορωνοϊου</w:t>
      </w:r>
      <w:proofErr w:type="spellEnd"/>
      <w:r w:rsidRPr="005848F1">
        <w:rPr>
          <w:rFonts w:asciiTheme="minorHAnsi" w:hAnsiTheme="minorHAnsi" w:cstheme="minorHAnsi"/>
          <w:bCs/>
          <w:sz w:val="22"/>
          <w:szCs w:val="22"/>
        </w:rPr>
        <w:t xml:space="preserve">́ COVID-19, σύμφωνα με την υπό στοιχεία </w:t>
      </w:r>
      <w:r w:rsidR="004A63EE" w:rsidRPr="005848F1">
        <w:rPr>
          <w:rFonts w:asciiTheme="minorHAnsi" w:hAnsiTheme="minorHAnsi" w:cstheme="minorHAnsi"/>
          <w:sz w:val="22"/>
          <w:szCs w:val="22"/>
          <w:lang w:eastAsia="ar-SA"/>
        </w:rPr>
        <w:t>Δ1α/ΓΠ.οικ.</w:t>
      </w:r>
      <w:r w:rsidR="00AD0824" w:rsidRPr="005848F1">
        <w:rPr>
          <w:rFonts w:asciiTheme="minorHAnsi" w:hAnsiTheme="minorHAnsi" w:cstheme="minorHAnsi"/>
          <w:sz w:val="22"/>
          <w:szCs w:val="22"/>
          <w:lang w:eastAsia="ar-SA"/>
        </w:rPr>
        <w:t>36587</w:t>
      </w:r>
      <w:r w:rsidR="004A63EE" w:rsidRPr="005848F1">
        <w:rPr>
          <w:rFonts w:asciiTheme="minorHAnsi" w:hAnsiTheme="minorHAnsi" w:cstheme="minorHAnsi"/>
          <w:sz w:val="22"/>
          <w:szCs w:val="22"/>
          <w:lang w:eastAsia="ar-SA"/>
        </w:rPr>
        <w:t>/</w:t>
      </w:r>
      <w:r w:rsidR="00AD0824" w:rsidRPr="005848F1">
        <w:rPr>
          <w:rFonts w:asciiTheme="minorHAnsi" w:hAnsiTheme="minorHAnsi" w:cstheme="minorHAnsi"/>
          <w:sz w:val="22"/>
          <w:szCs w:val="22"/>
          <w:lang w:eastAsia="ar-SA"/>
        </w:rPr>
        <w:t>10.6</w:t>
      </w:r>
      <w:r w:rsidR="004A63EE" w:rsidRPr="005848F1">
        <w:rPr>
          <w:rFonts w:asciiTheme="minorHAnsi" w:hAnsiTheme="minorHAnsi" w:cstheme="minorHAnsi"/>
          <w:sz w:val="22"/>
          <w:szCs w:val="22"/>
          <w:lang w:eastAsia="ar-SA"/>
        </w:rPr>
        <w:t>.2021</w:t>
      </w:r>
      <w:r w:rsidR="004A63EE" w:rsidRPr="005848F1">
        <w:rPr>
          <w:rFonts w:asciiTheme="minorHAnsi" w:hAnsiTheme="minorHAnsi" w:cstheme="minorHAnsi"/>
          <w:bCs/>
          <w:sz w:val="22"/>
          <w:szCs w:val="22"/>
        </w:rPr>
        <w:t xml:space="preserve"> </w:t>
      </w:r>
      <w:r w:rsidRPr="005848F1">
        <w:rPr>
          <w:rFonts w:asciiTheme="minorHAnsi" w:hAnsiTheme="minorHAnsi" w:cstheme="minorHAnsi"/>
          <w:bCs/>
          <w:sz w:val="22"/>
          <w:szCs w:val="22"/>
        </w:rPr>
        <w:t>κοινή υπουργική απόφαση, όπως εκάστοτε ισχύει.</w:t>
      </w:r>
    </w:p>
    <w:p w14:paraId="71114864" w14:textId="77777777" w:rsidR="00B71034" w:rsidRPr="005848F1" w:rsidRDefault="00B71034" w:rsidP="00B71034">
      <w:pPr>
        <w:spacing w:line="276" w:lineRule="auto"/>
        <w:jc w:val="both"/>
        <w:rPr>
          <w:rFonts w:asciiTheme="minorHAnsi" w:hAnsiTheme="minorHAnsi" w:cstheme="minorHAnsi"/>
          <w:bCs/>
          <w:sz w:val="22"/>
          <w:szCs w:val="22"/>
        </w:rPr>
      </w:pPr>
    </w:p>
    <w:p w14:paraId="3F132102" w14:textId="77777777" w:rsidR="00362CEC" w:rsidRPr="005848F1" w:rsidRDefault="00362CEC" w:rsidP="00B71034">
      <w:pPr>
        <w:spacing w:line="276" w:lineRule="auto"/>
        <w:jc w:val="both"/>
        <w:rPr>
          <w:rFonts w:asciiTheme="minorHAnsi" w:hAnsiTheme="minorHAnsi" w:cstheme="minorHAnsi"/>
          <w:bCs/>
          <w:sz w:val="22"/>
          <w:szCs w:val="22"/>
        </w:rPr>
      </w:pPr>
    </w:p>
    <w:p w14:paraId="5BE62D28" w14:textId="77777777" w:rsidR="00DE41B2" w:rsidRPr="005848F1" w:rsidRDefault="00DE41B2" w:rsidP="004A63EE">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Άρθρο τέταρτο</w:t>
      </w:r>
    </w:p>
    <w:p w14:paraId="285F32CC" w14:textId="77777777" w:rsidR="00DE41B2" w:rsidRPr="005848F1" w:rsidRDefault="008F2EF8" w:rsidP="004A63EE">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Πύλες εισόδου</w:t>
      </w:r>
    </w:p>
    <w:p w14:paraId="672C78B9" w14:textId="77777777" w:rsidR="00DE41B2" w:rsidRPr="005848F1" w:rsidRDefault="00DE41B2" w:rsidP="00D90A4B">
      <w:pPr>
        <w:spacing w:line="276" w:lineRule="auto"/>
        <w:jc w:val="both"/>
        <w:rPr>
          <w:rFonts w:asciiTheme="minorHAnsi" w:hAnsiTheme="minorHAnsi" w:cstheme="minorHAnsi"/>
          <w:b/>
          <w:sz w:val="22"/>
          <w:szCs w:val="22"/>
        </w:rPr>
      </w:pPr>
    </w:p>
    <w:p w14:paraId="30204F63" w14:textId="77777777" w:rsidR="00820758" w:rsidRPr="005848F1" w:rsidRDefault="00DE41B2" w:rsidP="00D90A4B">
      <w:pPr>
        <w:pStyle w:val="a3"/>
        <w:numPr>
          <w:ilvl w:val="0"/>
          <w:numId w:val="11"/>
        </w:numPr>
        <w:spacing w:line="276" w:lineRule="auto"/>
        <w:jc w:val="both"/>
        <w:rPr>
          <w:rFonts w:asciiTheme="minorHAnsi" w:hAnsiTheme="minorHAnsi" w:cstheme="minorHAnsi"/>
          <w:b/>
          <w:sz w:val="22"/>
          <w:szCs w:val="22"/>
        </w:rPr>
      </w:pPr>
      <w:r w:rsidRPr="005848F1">
        <w:rPr>
          <w:rFonts w:asciiTheme="minorHAnsi" w:hAnsiTheme="minorHAnsi" w:cstheme="minorHAnsi"/>
          <w:sz w:val="22"/>
          <w:szCs w:val="22"/>
        </w:rPr>
        <w:t xml:space="preserve">Τα </w:t>
      </w:r>
      <w:r w:rsidR="008F2EF8" w:rsidRPr="005848F1">
        <w:rPr>
          <w:rFonts w:asciiTheme="minorHAnsi" w:hAnsiTheme="minorHAnsi" w:cstheme="minorHAnsi"/>
          <w:sz w:val="22"/>
          <w:szCs w:val="22"/>
        </w:rPr>
        <w:t>μέτρα</w:t>
      </w:r>
      <w:r w:rsidR="004A63EE" w:rsidRPr="005848F1">
        <w:rPr>
          <w:rFonts w:asciiTheme="minorHAnsi" w:hAnsiTheme="minorHAnsi" w:cstheme="minorHAnsi"/>
          <w:sz w:val="22"/>
          <w:szCs w:val="22"/>
        </w:rPr>
        <w:t xml:space="preserve"> του άρθρου τρίτου</w:t>
      </w:r>
      <w:r w:rsidR="008F2EF8" w:rsidRPr="005848F1">
        <w:rPr>
          <w:rFonts w:asciiTheme="minorHAnsi" w:hAnsiTheme="minorHAnsi" w:cstheme="minorHAnsi"/>
          <w:sz w:val="22"/>
          <w:szCs w:val="22"/>
        </w:rPr>
        <w:t xml:space="preserve"> εφαρμόζονται</w:t>
      </w:r>
      <w:r w:rsidR="00A7212E" w:rsidRPr="005848F1">
        <w:rPr>
          <w:rFonts w:asciiTheme="minorHAnsi" w:hAnsiTheme="minorHAnsi" w:cstheme="minorHAnsi"/>
          <w:sz w:val="22"/>
          <w:szCs w:val="22"/>
        </w:rPr>
        <w:t xml:space="preserve">  για όλα τα πρόσωπα των παρ. 1, 2 και 3 του άρθρου δεύτερου στις εξής πύλες εισόδου</w:t>
      </w:r>
      <w:r w:rsidR="00820758" w:rsidRPr="005848F1">
        <w:rPr>
          <w:rFonts w:asciiTheme="minorHAnsi" w:hAnsiTheme="minorHAnsi" w:cstheme="minorHAnsi"/>
          <w:sz w:val="22"/>
          <w:szCs w:val="22"/>
        </w:rPr>
        <w:t>:</w:t>
      </w:r>
    </w:p>
    <w:p w14:paraId="62925E4E" w14:textId="77777777" w:rsidR="00820758" w:rsidRPr="005848F1" w:rsidRDefault="00820758" w:rsidP="00820758">
      <w:pPr>
        <w:pStyle w:val="a3"/>
        <w:spacing w:line="276" w:lineRule="auto"/>
        <w:ind w:left="1080"/>
        <w:jc w:val="both"/>
        <w:rPr>
          <w:rFonts w:asciiTheme="minorHAnsi" w:hAnsiTheme="minorHAnsi" w:cstheme="minorHAnsi"/>
          <w:sz w:val="22"/>
          <w:szCs w:val="22"/>
        </w:rPr>
      </w:pPr>
      <w:r w:rsidRPr="005848F1">
        <w:rPr>
          <w:rFonts w:asciiTheme="minorHAnsi" w:hAnsiTheme="minorHAnsi" w:cstheme="minorHAnsi"/>
          <w:sz w:val="22"/>
          <w:szCs w:val="22"/>
        </w:rPr>
        <w:t>α)</w:t>
      </w:r>
      <w:r w:rsidR="00A7212E" w:rsidRPr="005848F1">
        <w:rPr>
          <w:rFonts w:asciiTheme="minorHAnsi" w:hAnsiTheme="minorHAnsi" w:cstheme="minorHAnsi"/>
          <w:sz w:val="22"/>
          <w:szCs w:val="22"/>
        </w:rPr>
        <w:t xml:space="preserve"> </w:t>
      </w:r>
      <w:r w:rsidR="008F2EF8" w:rsidRPr="005848F1">
        <w:rPr>
          <w:rFonts w:asciiTheme="minorHAnsi" w:hAnsiTheme="minorHAnsi" w:cstheme="minorHAnsi"/>
          <w:sz w:val="22"/>
          <w:szCs w:val="22"/>
        </w:rPr>
        <w:t xml:space="preserve">τους διεθνείς αερολιμένες της Χώρας, </w:t>
      </w:r>
    </w:p>
    <w:p w14:paraId="2438D245" w14:textId="77777777" w:rsidR="00820758" w:rsidRPr="005848F1" w:rsidRDefault="00820758" w:rsidP="00820758">
      <w:pPr>
        <w:pStyle w:val="a3"/>
        <w:spacing w:line="276" w:lineRule="auto"/>
        <w:ind w:left="1080"/>
        <w:jc w:val="both"/>
        <w:rPr>
          <w:rFonts w:asciiTheme="minorHAnsi" w:hAnsiTheme="minorHAnsi" w:cstheme="minorHAnsi"/>
          <w:sz w:val="22"/>
          <w:szCs w:val="22"/>
        </w:rPr>
      </w:pPr>
      <w:r w:rsidRPr="005848F1">
        <w:rPr>
          <w:rFonts w:asciiTheme="minorHAnsi" w:hAnsiTheme="minorHAnsi" w:cstheme="minorHAnsi"/>
          <w:sz w:val="22"/>
          <w:szCs w:val="22"/>
        </w:rPr>
        <w:t xml:space="preserve">β) </w:t>
      </w:r>
      <w:r w:rsidR="008F2EF8" w:rsidRPr="005848F1">
        <w:rPr>
          <w:rFonts w:asciiTheme="minorHAnsi" w:hAnsiTheme="minorHAnsi" w:cstheme="minorHAnsi"/>
          <w:sz w:val="22"/>
          <w:szCs w:val="22"/>
        </w:rPr>
        <w:t xml:space="preserve">τους λιμένες Πατρών, Ηγουμενίτσας </w:t>
      </w:r>
      <w:r w:rsidR="008F75E1" w:rsidRPr="005848F1">
        <w:rPr>
          <w:rFonts w:asciiTheme="minorHAnsi" w:hAnsiTheme="minorHAnsi" w:cstheme="minorHAnsi"/>
          <w:sz w:val="22"/>
          <w:szCs w:val="22"/>
        </w:rPr>
        <w:t xml:space="preserve">και </w:t>
      </w:r>
      <w:r w:rsidR="008F2EF8" w:rsidRPr="005848F1">
        <w:rPr>
          <w:rFonts w:asciiTheme="minorHAnsi" w:hAnsiTheme="minorHAnsi" w:cstheme="minorHAnsi"/>
          <w:sz w:val="22"/>
          <w:szCs w:val="22"/>
        </w:rPr>
        <w:t xml:space="preserve">Κέρκυρας και </w:t>
      </w:r>
    </w:p>
    <w:p w14:paraId="32E7652D" w14:textId="56A7358B" w:rsidR="00021E43" w:rsidRPr="005848F1" w:rsidRDefault="00820758" w:rsidP="00021E43">
      <w:pPr>
        <w:pStyle w:val="a3"/>
        <w:spacing w:line="276" w:lineRule="auto"/>
        <w:ind w:left="1080"/>
        <w:jc w:val="both"/>
        <w:rPr>
          <w:rFonts w:ascii="Calibri" w:hAnsi="Calibri"/>
          <w:sz w:val="22"/>
          <w:szCs w:val="22"/>
        </w:rPr>
      </w:pPr>
      <w:r w:rsidRPr="005848F1">
        <w:rPr>
          <w:rFonts w:asciiTheme="minorHAnsi" w:hAnsiTheme="minorHAnsi" w:cstheme="minorHAnsi"/>
          <w:sz w:val="22"/>
          <w:szCs w:val="22"/>
        </w:rPr>
        <w:t xml:space="preserve">γ) </w:t>
      </w:r>
      <w:r w:rsidR="008F2EF8" w:rsidRPr="005848F1">
        <w:rPr>
          <w:rFonts w:asciiTheme="minorHAnsi" w:hAnsiTheme="minorHAnsi" w:cstheme="minorHAnsi"/>
          <w:sz w:val="22"/>
          <w:szCs w:val="22"/>
        </w:rPr>
        <w:t>τους συνοριακούς σταθμούς</w:t>
      </w:r>
      <w:r w:rsidRPr="005848F1">
        <w:rPr>
          <w:rFonts w:asciiTheme="minorHAnsi" w:hAnsiTheme="minorHAnsi" w:cstheme="minorHAnsi"/>
          <w:sz w:val="22"/>
          <w:szCs w:val="22"/>
        </w:rPr>
        <w:t xml:space="preserve"> </w:t>
      </w:r>
      <w:proofErr w:type="spellStart"/>
      <w:r w:rsidRPr="005848F1">
        <w:rPr>
          <w:rFonts w:asciiTheme="minorHAnsi" w:hAnsiTheme="minorHAnsi" w:cstheme="minorHAnsi"/>
          <w:sz w:val="22"/>
          <w:szCs w:val="22"/>
        </w:rPr>
        <w:t>γα</w:t>
      </w:r>
      <w:proofErr w:type="spellEnd"/>
      <w:r w:rsidRPr="005848F1">
        <w:rPr>
          <w:rFonts w:asciiTheme="minorHAnsi" w:hAnsiTheme="minorHAnsi" w:cstheme="minorHAnsi"/>
          <w:sz w:val="22"/>
          <w:szCs w:val="22"/>
        </w:rPr>
        <w:t>)</w:t>
      </w:r>
      <w:r w:rsidR="008F2EF8" w:rsidRPr="005848F1">
        <w:rPr>
          <w:rFonts w:asciiTheme="minorHAnsi" w:hAnsiTheme="minorHAnsi" w:cstheme="minorHAnsi"/>
          <w:sz w:val="22"/>
          <w:szCs w:val="22"/>
        </w:rPr>
        <w:t xml:space="preserve"> Προμαχώνα</w:t>
      </w:r>
      <w:r w:rsidRPr="005848F1">
        <w:rPr>
          <w:rFonts w:asciiTheme="minorHAnsi" w:hAnsiTheme="minorHAnsi" w:cstheme="minorHAnsi"/>
          <w:sz w:val="22"/>
          <w:szCs w:val="22"/>
        </w:rPr>
        <w:t xml:space="preserve"> και </w:t>
      </w:r>
      <w:proofErr w:type="spellStart"/>
      <w:r w:rsidRPr="005848F1">
        <w:rPr>
          <w:rFonts w:asciiTheme="minorHAnsi" w:hAnsiTheme="minorHAnsi" w:cstheme="minorHAnsi"/>
          <w:sz w:val="22"/>
          <w:szCs w:val="22"/>
        </w:rPr>
        <w:t>Ορμενίου</w:t>
      </w:r>
      <w:proofErr w:type="spellEnd"/>
      <w:r w:rsidRPr="005848F1">
        <w:rPr>
          <w:rFonts w:asciiTheme="minorHAnsi" w:hAnsiTheme="minorHAnsi" w:cstheme="minorHAnsi"/>
          <w:sz w:val="22"/>
          <w:szCs w:val="22"/>
        </w:rPr>
        <w:t xml:space="preserve">, σε εικοσιτετράωρη βάση, </w:t>
      </w:r>
      <w:proofErr w:type="spellStart"/>
      <w:r w:rsidRPr="005848F1">
        <w:rPr>
          <w:rFonts w:asciiTheme="minorHAnsi" w:hAnsiTheme="minorHAnsi" w:cstheme="minorHAnsi"/>
          <w:sz w:val="22"/>
          <w:szCs w:val="22"/>
        </w:rPr>
        <w:t>γβ</w:t>
      </w:r>
      <w:proofErr w:type="spellEnd"/>
      <w:r w:rsidRPr="005848F1">
        <w:rPr>
          <w:rFonts w:asciiTheme="minorHAnsi" w:hAnsiTheme="minorHAnsi" w:cstheme="minorHAnsi"/>
          <w:sz w:val="22"/>
          <w:szCs w:val="22"/>
        </w:rPr>
        <w:t>)</w:t>
      </w:r>
      <w:r w:rsidR="00915F97" w:rsidRPr="005848F1">
        <w:rPr>
          <w:rFonts w:asciiTheme="minorHAnsi" w:hAnsiTheme="minorHAnsi" w:cstheme="minorHAnsi"/>
          <w:sz w:val="22"/>
          <w:szCs w:val="22"/>
        </w:rPr>
        <w:t xml:space="preserve"> </w:t>
      </w:r>
      <w:r w:rsidR="008F75E1" w:rsidRPr="005848F1">
        <w:rPr>
          <w:rFonts w:asciiTheme="minorHAnsi" w:hAnsiTheme="minorHAnsi" w:cstheme="minorHAnsi"/>
          <w:sz w:val="22"/>
          <w:szCs w:val="22"/>
        </w:rPr>
        <w:t>Ευζώνων</w:t>
      </w:r>
      <w:r w:rsidR="006F2FB5" w:rsidRPr="005848F1">
        <w:rPr>
          <w:rFonts w:asciiTheme="minorHAnsi" w:hAnsiTheme="minorHAnsi" w:cstheme="minorHAnsi"/>
          <w:sz w:val="22"/>
          <w:szCs w:val="22"/>
        </w:rPr>
        <w:t xml:space="preserve"> και Νυμφαίας</w:t>
      </w:r>
      <w:r w:rsidRPr="005848F1">
        <w:rPr>
          <w:rFonts w:asciiTheme="minorHAnsi" w:hAnsiTheme="minorHAnsi" w:cstheme="minorHAnsi"/>
          <w:sz w:val="22"/>
          <w:szCs w:val="22"/>
        </w:rPr>
        <w:t>, από τις 7:00 έως τις 23:00</w:t>
      </w:r>
      <w:r w:rsidR="00CE4B71" w:rsidRPr="005848F1">
        <w:rPr>
          <w:rFonts w:asciiTheme="minorHAnsi" w:hAnsiTheme="minorHAnsi" w:cstheme="minorHAnsi"/>
          <w:sz w:val="22"/>
          <w:szCs w:val="22"/>
        </w:rPr>
        <w:t xml:space="preserve"> και </w:t>
      </w:r>
      <w:proofErr w:type="spellStart"/>
      <w:r w:rsidR="00CE4B71" w:rsidRPr="005848F1">
        <w:rPr>
          <w:rFonts w:asciiTheme="minorHAnsi" w:hAnsiTheme="minorHAnsi" w:cstheme="minorHAnsi"/>
          <w:sz w:val="22"/>
          <w:szCs w:val="22"/>
        </w:rPr>
        <w:t>γγ</w:t>
      </w:r>
      <w:proofErr w:type="spellEnd"/>
      <w:r w:rsidR="00CE4B71" w:rsidRPr="005848F1">
        <w:rPr>
          <w:rFonts w:asciiTheme="minorHAnsi" w:hAnsiTheme="minorHAnsi" w:cstheme="minorHAnsi"/>
          <w:sz w:val="22"/>
          <w:szCs w:val="22"/>
        </w:rPr>
        <w:t xml:space="preserve">) </w:t>
      </w:r>
      <w:proofErr w:type="spellStart"/>
      <w:r w:rsidR="00CE4B71" w:rsidRPr="005848F1">
        <w:rPr>
          <w:rFonts w:asciiTheme="minorHAnsi" w:hAnsiTheme="minorHAnsi" w:cstheme="minorHAnsi"/>
          <w:sz w:val="22"/>
          <w:szCs w:val="22"/>
        </w:rPr>
        <w:t>Μαυροματίου</w:t>
      </w:r>
      <w:proofErr w:type="spellEnd"/>
      <w:r w:rsidR="00CE4B71" w:rsidRPr="005848F1">
        <w:rPr>
          <w:rFonts w:asciiTheme="minorHAnsi" w:hAnsiTheme="minorHAnsi" w:cstheme="minorHAnsi"/>
          <w:sz w:val="22"/>
          <w:szCs w:val="22"/>
        </w:rPr>
        <w:t>, από τις 8:00 έως τις 16:00 με ανώτατο όριο τα διακόσια πενήντα (250) άτομα ημερησίως</w:t>
      </w:r>
      <w:r w:rsidR="00482CB9" w:rsidRPr="005848F1">
        <w:rPr>
          <w:rFonts w:asciiTheme="minorHAnsi" w:hAnsiTheme="minorHAnsi" w:cstheme="minorHAnsi"/>
          <w:sz w:val="22"/>
          <w:szCs w:val="22"/>
        </w:rPr>
        <w:t>.</w:t>
      </w:r>
      <w:r w:rsidR="00021E43" w:rsidRPr="005848F1">
        <w:rPr>
          <w:rFonts w:asciiTheme="minorHAnsi" w:hAnsiTheme="minorHAnsi" w:cstheme="minorHAnsi"/>
          <w:sz w:val="22"/>
          <w:szCs w:val="22"/>
        </w:rPr>
        <w:t xml:space="preserve"> </w:t>
      </w:r>
      <w:r w:rsidR="00021E43" w:rsidRPr="005848F1">
        <w:rPr>
          <w:rFonts w:ascii="Calibri" w:hAnsi="Calibri"/>
          <w:sz w:val="22"/>
          <w:szCs w:val="22"/>
        </w:rPr>
        <w:t xml:space="preserve">Κατά παρέκκλιση της παρ. 5 του άρθρου τρίτου τα πρόσωπα που εισέρχονται από το συνοριακό σημείο ελέγχου του </w:t>
      </w:r>
      <w:proofErr w:type="spellStart"/>
      <w:r w:rsidR="00021E43" w:rsidRPr="005848F1">
        <w:rPr>
          <w:rFonts w:ascii="Calibri" w:hAnsi="Calibri"/>
          <w:sz w:val="22"/>
          <w:szCs w:val="22"/>
        </w:rPr>
        <w:t>Μαυροματίου</w:t>
      </w:r>
      <w:proofErr w:type="spellEnd"/>
      <w:r w:rsidR="00021E43" w:rsidRPr="005848F1">
        <w:rPr>
          <w:rFonts w:ascii="Calibri" w:hAnsi="Calibri"/>
          <w:sz w:val="22"/>
          <w:szCs w:val="22"/>
        </w:rPr>
        <w:t>, υπόκεινται υποχρεωτικά στο συνοριακό σημείο ελέγχου σε εργαστηριακό έλεγχο</w:t>
      </w:r>
      <w:r w:rsidR="00021E43" w:rsidRPr="005848F1">
        <w:rPr>
          <w:rFonts w:asciiTheme="minorHAnsi" w:hAnsiTheme="minorHAnsi" w:cstheme="minorHAnsi"/>
          <w:bCs/>
          <w:sz w:val="22"/>
          <w:szCs w:val="22"/>
        </w:rPr>
        <w:t xml:space="preserve"> με τη μέθοδο </w:t>
      </w:r>
      <w:r w:rsidR="00021E43" w:rsidRPr="005848F1">
        <w:rPr>
          <w:rFonts w:asciiTheme="minorHAnsi" w:hAnsiTheme="minorHAnsi" w:cstheme="minorHAnsi"/>
          <w:bCs/>
          <w:sz w:val="22"/>
          <w:szCs w:val="22"/>
          <w:lang w:val="en-US"/>
        </w:rPr>
        <w:t>PCR</w:t>
      </w:r>
      <w:r w:rsidR="00021E43" w:rsidRPr="005848F1">
        <w:rPr>
          <w:rFonts w:ascii="Calibri" w:hAnsi="Calibri"/>
          <w:sz w:val="22"/>
          <w:szCs w:val="22"/>
        </w:rPr>
        <w:t xml:space="preserve"> ή σε έλεγχο</w:t>
      </w:r>
      <w:r w:rsidR="00021E43" w:rsidRPr="005848F1">
        <w:rPr>
          <w:rFonts w:asciiTheme="minorHAnsi" w:hAnsiTheme="minorHAnsi" w:cstheme="minorHAnsi"/>
          <w:bCs/>
          <w:sz w:val="22"/>
          <w:szCs w:val="22"/>
        </w:rPr>
        <w:t xml:space="preserve"> με τη χρήση </w:t>
      </w:r>
      <w:r w:rsidR="00C769CD" w:rsidRPr="005848F1">
        <w:rPr>
          <w:rFonts w:asciiTheme="minorHAnsi" w:hAnsiTheme="minorHAnsi" w:cstheme="minorHAnsi"/>
          <w:bCs/>
          <w:sz w:val="22"/>
          <w:szCs w:val="22"/>
        </w:rPr>
        <w:t>ταχείας ανίχνευσης αντιγόνου</w:t>
      </w:r>
      <w:r w:rsidR="00C769CD" w:rsidRPr="005848F1">
        <w:rPr>
          <w:rFonts w:ascii="Calibri" w:hAnsi="Calibri"/>
          <w:sz w:val="22"/>
          <w:szCs w:val="22"/>
        </w:rPr>
        <w:t xml:space="preserve"> </w:t>
      </w:r>
      <w:proofErr w:type="spellStart"/>
      <w:r w:rsidR="00021E43" w:rsidRPr="005848F1">
        <w:rPr>
          <w:rFonts w:ascii="Calibri" w:hAnsi="Calibri"/>
          <w:sz w:val="22"/>
          <w:szCs w:val="22"/>
        </w:rPr>
        <w:t>κορωνοϊού</w:t>
      </w:r>
      <w:proofErr w:type="spellEnd"/>
      <w:r w:rsidR="00021E43" w:rsidRPr="005848F1">
        <w:rPr>
          <w:rFonts w:ascii="Calibri" w:hAnsi="Calibri"/>
          <w:sz w:val="22"/>
          <w:szCs w:val="22"/>
        </w:rPr>
        <w:t xml:space="preserve"> </w:t>
      </w:r>
      <w:r w:rsidR="00021E43" w:rsidRPr="005848F1">
        <w:rPr>
          <w:rFonts w:ascii="Calibri" w:hAnsi="Calibri"/>
          <w:sz w:val="22"/>
          <w:szCs w:val="22"/>
          <w:lang w:val="en-US"/>
        </w:rPr>
        <w:t>COVID</w:t>
      </w:r>
      <w:r w:rsidR="00021E43" w:rsidRPr="005848F1">
        <w:rPr>
          <w:rFonts w:ascii="Calibri" w:hAnsi="Calibri"/>
          <w:sz w:val="22"/>
          <w:szCs w:val="22"/>
        </w:rPr>
        <w:t>-19 (</w:t>
      </w:r>
      <w:r w:rsidR="00021E43" w:rsidRPr="005848F1">
        <w:rPr>
          <w:rFonts w:ascii="Calibri" w:hAnsi="Calibri"/>
          <w:sz w:val="22"/>
          <w:szCs w:val="22"/>
          <w:lang w:val="de-DE"/>
        </w:rPr>
        <w:t>rapid</w:t>
      </w:r>
      <w:r w:rsidR="00021E43" w:rsidRPr="005848F1">
        <w:rPr>
          <w:rFonts w:ascii="Calibri" w:hAnsi="Calibri"/>
          <w:sz w:val="22"/>
          <w:szCs w:val="22"/>
        </w:rPr>
        <w:t xml:space="preserve"> </w:t>
      </w:r>
      <w:proofErr w:type="spellStart"/>
      <w:r w:rsidR="00021E43" w:rsidRPr="005848F1">
        <w:rPr>
          <w:rFonts w:ascii="Calibri" w:hAnsi="Calibri"/>
          <w:sz w:val="22"/>
          <w:szCs w:val="22"/>
          <w:lang w:val="de-DE"/>
        </w:rPr>
        <w:t>test</w:t>
      </w:r>
      <w:proofErr w:type="spellEnd"/>
      <w:r w:rsidR="00021E43" w:rsidRPr="005848F1">
        <w:rPr>
          <w:rFonts w:ascii="Calibri" w:hAnsi="Calibri"/>
          <w:sz w:val="22"/>
          <w:szCs w:val="22"/>
        </w:rPr>
        <w:t>).</w:t>
      </w:r>
    </w:p>
    <w:p w14:paraId="72214D74" w14:textId="77777777" w:rsidR="00D90A4B" w:rsidRPr="005848F1" w:rsidRDefault="00D90A4B" w:rsidP="00D90A4B">
      <w:pPr>
        <w:pStyle w:val="a3"/>
        <w:numPr>
          <w:ilvl w:val="0"/>
          <w:numId w:val="11"/>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lastRenderedPageBreak/>
        <w:t>Για τις υπόλοιπες χερσαίες πύλες εισόδου</w:t>
      </w:r>
      <w:r w:rsidR="001966C0" w:rsidRPr="005848F1">
        <w:rPr>
          <w:rFonts w:asciiTheme="minorHAnsi" w:hAnsiTheme="minorHAnsi" w:cstheme="minorHAnsi"/>
          <w:sz w:val="22"/>
          <w:szCs w:val="22"/>
        </w:rPr>
        <w:t>, επιπλέον των προϋποθέσεων</w:t>
      </w:r>
      <w:r w:rsidR="00167BF5" w:rsidRPr="005848F1">
        <w:rPr>
          <w:rFonts w:asciiTheme="minorHAnsi" w:hAnsiTheme="minorHAnsi" w:cstheme="minorHAnsi"/>
          <w:sz w:val="22"/>
          <w:szCs w:val="22"/>
        </w:rPr>
        <w:t xml:space="preserve"> του άρθρου τρίτου</w:t>
      </w:r>
      <w:r w:rsidR="001966C0" w:rsidRPr="005848F1">
        <w:rPr>
          <w:rFonts w:asciiTheme="minorHAnsi" w:hAnsiTheme="minorHAnsi" w:cstheme="minorHAnsi"/>
          <w:sz w:val="22"/>
          <w:szCs w:val="22"/>
        </w:rPr>
        <w:t>,</w:t>
      </w:r>
      <w:r w:rsidRPr="005848F1">
        <w:rPr>
          <w:rFonts w:asciiTheme="minorHAnsi" w:hAnsiTheme="minorHAnsi" w:cstheme="minorHAnsi"/>
          <w:sz w:val="22"/>
          <w:szCs w:val="22"/>
        </w:rPr>
        <w:t xml:space="preserve"> ισχύουν ειδικές ρυθμίσεις ως εξής:</w:t>
      </w:r>
    </w:p>
    <w:p w14:paraId="02A560BE" w14:textId="4FBD9911" w:rsidR="00D724F2" w:rsidRPr="005848F1" w:rsidRDefault="000F332E" w:rsidP="00D724F2">
      <w:pPr>
        <w:pStyle w:val="a3"/>
        <w:spacing w:line="276" w:lineRule="auto"/>
        <w:ind w:left="1080"/>
        <w:jc w:val="both"/>
        <w:rPr>
          <w:rFonts w:ascii="Calibri" w:hAnsi="Calibri"/>
          <w:sz w:val="22"/>
          <w:szCs w:val="22"/>
        </w:rPr>
      </w:pPr>
      <w:r w:rsidRPr="005848F1">
        <w:rPr>
          <w:rFonts w:ascii="Calibri" w:hAnsi="Calibri"/>
          <w:sz w:val="22"/>
          <w:szCs w:val="22"/>
        </w:rPr>
        <w:t>α)</w:t>
      </w:r>
      <w:r w:rsidR="003E6AB8" w:rsidRPr="005848F1">
        <w:rPr>
          <w:rFonts w:ascii="Calibri" w:hAnsi="Calibri"/>
          <w:sz w:val="22"/>
          <w:szCs w:val="22"/>
        </w:rPr>
        <w:t xml:space="preserve"> </w:t>
      </w:r>
      <w:r w:rsidR="00087738" w:rsidRPr="005848F1">
        <w:rPr>
          <w:rFonts w:ascii="Calibri" w:hAnsi="Calibri"/>
          <w:sz w:val="22"/>
          <w:szCs w:val="22"/>
        </w:rPr>
        <w:t>Έ</w:t>
      </w:r>
      <w:r w:rsidRPr="005848F1">
        <w:rPr>
          <w:rFonts w:ascii="Calibri" w:hAnsi="Calibri"/>
          <w:sz w:val="22"/>
          <w:szCs w:val="22"/>
        </w:rPr>
        <w:t>λληνες πολίτες</w:t>
      </w:r>
      <w:r w:rsidR="008F75E1" w:rsidRPr="005848F1">
        <w:rPr>
          <w:rFonts w:ascii="Calibri" w:hAnsi="Calibri"/>
          <w:sz w:val="22"/>
          <w:szCs w:val="22"/>
        </w:rPr>
        <w:t>,</w:t>
      </w:r>
      <w:r w:rsidR="008F75E1" w:rsidRPr="005848F1">
        <w:rPr>
          <w:rFonts w:asciiTheme="minorHAnsi" w:hAnsiTheme="minorHAnsi" w:cstheme="minorHAnsi"/>
          <w:sz w:val="22"/>
          <w:szCs w:val="22"/>
        </w:rPr>
        <w:t xml:space="preserve"> συμπεριλαμβανομένων των συζύγων τους ή των προσώπων, με τα οποία αυτοί έχουν συνάψει σύμφωνο συμβίωσης, καθώς και των ανηλίκων τέκνων τους</w:t>
      </w:r>
      <w:r w:rsidRPr="005848F1">
        <w:rPr>
          <w:rFonts w:ascii="Calibri" w:hAnsi="Calibri"/>
          <w:sz w:val="22"/>
          <w:szCs w:val="22"/>
        </w:rPr>
        <w:t xml:space="preserve">, </w:t>
      </w:r>
      <w:r w:rsidR="001966C0" w:rsidRPr="005848F1">
        <w:rPr>
          <w:rFonts w:ascii="Calibri" w:hAnsi="Calibri"/>
          <w:sz w:val="22"/>
          <w:szCs w:val="22"/>
        </w:rPr>
        <w:t>κάτοχοι</w:t>
      </w:r>
      <w:r w:rsidRPr="005848F1">
        <w:rPr>
          <w:rFonts w:ascii="Calibri" w:hAnsi="Calibri"/>
          <w:sz w:val="22"/>
          <w:szCs w:val="22"/>
        </w:rPr>
        <w:t xml:space="preserve"> άδειας παραμονής, </w:t>
      </w:r>
      <w:r w:rsidR="00915F97" w:rsidRPr="005848F1">
        <w:rPr>
          <w:rFonts w:ascii="Calibri" w:hAnsi="Calibri"/>
          <w:sz w:val="22"/>
          <w:szCs w:val="22"/>
        </w:rPr>
        <w:t xml:space="preserve">κάτοχοι Ειδικού Δελτίου Ταυτότητας Ομογενούς, </w:t>
      </w:r>
      <w:r w:rsidRPr="005848F1">
        <w:rPr>
          <w:rFonts w:ascii="Calibri" w:hAnsi="Calibri"/>
          <w:sz w:val="22"/>
          <w:szCs w:val="22"/>
        </w:rPr>
        <w:t>πρόσωπα που έχουν την κύρια κατοικία τους στην Ελλάδα, καθώς και πρόσωπα που εισέρχονται στη Χώρα για τις απολύτως αναγκαίες επαγγελματικές και ιατρικές μετακινήσεις που αποδεικνύονται με τα κατάλληλα έγγραφα δύνανται να εισέρχονται στη Χώρα μέσω των συνοριακών σημείων ελέγχου Κακαβιάς</w:t>
      </w:r>
      <w:r w:rsidR="00915F97" w:rsidRPr="005848F1">
        <w:rPr>
          <w:rFonts w:ascii="Calibri" w:hAnsi="Calibri"/>
          <w:sz w:val="22"/>
          <w:szCs w:val="22"/>
        </w:rPr>
        <w:t xml:space="preserve"> </w:t>
      </w:r>
      <w:r w:rsidR="00820758" w:rsidRPr="005848F1">
        <w:rPr>
          <w:rFonts w:ascii="Calibri" w:hAnsi="Calibri"/>
          <w:sz w:val="22"/>
          <w:szCs w:val="22"/>
        </w:rPr>
        <w:t>από τις 7:00 έως τις 19:00</w:t>
      </w:r>
      <w:r w:rsidR="00942FEF" w:rsidRPr="005848F1">
        <w:rPr>
          <w:rFonts w:ascii="Calibri" w:hAnsi="Calibri"/>
          <w:sz w:val="22"/>
          <w:szCs w:val="22"/>
        </w:rPr>
        <w:t xml:space="preserve"> και</w:t>
      </w:r>
      <w:r w:rsidR="00820758" w:rsidRPr="005848F1">
        <w:rPr>
          <w:rFonts w:ascii="Calibri" w:hAnsi="Calibri"/>
          <w:sz w:val="22"/>
          <w:szCs w:val="22"/>
        </w:rPr>
        <w:t xml:space="preserve"> </w:t>
      </w:r>
      <w:r w:rsidRPr="005848F1">
        <w:rPr>
          <w:rFonts w:ascii="Calibri" w:hAnsi="Calibri"/>
          <w:sz w:val="22"/>
          <w:szCs w:val="22"/>
        </w:rPr>
        <w:t>Κήπων</w:t>
      </w:r>
      <w:r w:rsidR="00915F97" w:rsidRPr="005848F1">
        <w:rPr>
          <w:rFonts w:ascii="Calibri" w:hAnsi="Calibri"/>
          <w:sz w:val="22"/>
          <w:szCs w:val="22"/>
        </w:rPr>
        <w:t xml:space="preserve"> </w:t>
      </w:r>
      <w:r w:rsidR="00820758" w:rsidRPr="005848F1">
        <w:rPr>
          <w:rFonts w:ascii="Calibri" w:hAnsi="Calibri"/>
          <w:sz w:val="22"/>
          <w:szCs w:val="22"/>
        </w:rPr>
        <w:t>από τις 7:00 έως τις 23:00</w:t>
      </w:r>
      <w:r w:rsidRPr="005848F1">
        <w:rPr>
          <w:rFonts w:ascii="Calibri" w:hAnsi="Calibri"/>
          <w:sz w:val="22"/>
          <w:szCs w:val="22"/>
        </w:rPr>
        <w:t>.</w:t>
      </w:r>
      <w:r w:rsidR="00D32733" w:rsidRPr="005848F1">
        <w:rPr>
          <w:rFonts w:ascii="Calibri" w:hAnsi="Calibri"/>
          <w:sz w:val="22"/>
          <w:szCs w:val="22"/>
        </w:rPr>
        <w:t xml:space="preserve"> Το ανώτατο επιτρεπόμενο όριο εισόδου από τ</w:t>
      </w:r>
      <w:r w:rsidR="00942FEF" w:rsidRPr="005848F1">
        <w:rPr>
          <w:rFonts w:ascii="Calibri" w:hAnsi="Calibri"/>
          <w:sz w:val="22"/>
          <w:szCs w:val="22"/>
        </w:rPr>
        <w:t>ον</w:t>
      </w:r>
      <w:r w:rsidR="00D32733" w:rsidRPr="005848F1">
        <w:rPr>
          <w:rFonts w:ascii="Calibri" w:hAnsi="Calibri"/>
          <w:sz w:val="22"/>
          <w:szCs w:val="22"/>
        </w:rPr>
        <w:t xml:space="preserve"> συνοριακ</w:t>
      </w:r>
      <w:r w:rsidR="00942FEF" w:rsidRPr="005848F1">
        <w:rPr>
          <w:rFonts w:ascii="Calibri" w:hAnsi="Calibri"/>
          <w:sz w:val="22"/>
          <w:szCs w:val="22"/>
        </w:rPr>
        <w:t>ό</w:t>
      </w:r>
      <w:r w:rsidR="00D32733" w:rsidRPr="005848F1">
        <w:rPr>
          <w:rFonts w:ascii="Calibri" w:hAnsi="Calibri"/>
          <w:sz w:val="22"/>
          <w:szCs w:val="22"/>
        </w:rPr>
        <w:t xml:space="preserve"> σταθμ</w:t>
      </w:r>
      <w:r w:rsidR="00942FEF" w:rsidRPr="005848F1">
        <w:rPr>
          <w:rFonts w:ascii="Calibri" w:hAnsi="Calibri"/>
          <w:sz w:val="22"/>
          <w:szCs w:val="22"/>
        </w:rPr>
        <w:t>ό</w:t>
      </w:r>
      <w:r w:rsidR="00D32733" w:rsidRPr="005848F1">
        <w:rPr>
          <w:rFonts w:ascii="Calibri" w:hAnsi="Calibri"/>
          <w:sz w:val="22"/>
          <w:szCs w:val="22"/>
        </w:rPr>
        <w:t xml:space="preserve"> Κακαβιάς είναι</w:t>
      </w:r>
      <w:r w:rsidR="00820758" w:rsidRPr="005848F1">
        <w:rPr>
          <w:rFonts w:ascii="Calibri" w:hAnsi="Calibri"/>
          <w:sz w:val="22"/>
          <w:szCs w:val="22"/>
        </w:rPr>
        <w:t xml:space="preserve"> </w:t>
      </w:r>
      <w:r w:rsidR="00AD0824" w:rsidRPr="005848F1">
        <w:rPr>
          <w:rFonts w:ascii="Calibri" w:hAnsi="Calibri"/>
          <w:sz w:val="22"/>
          <w:szCs w:val="22"/>
        </w:rPr>
        <w:t xml:space="preserve">χίλια πεντακόσια (1.500) </w:t>
      </w:r>
      <w:r w:rsidR="00D32733" w:rsidRPr="005848F1">
        <w:rPr>
          <w:rFonts w:ascii="Calibri" w:hAnsi="Calibri"/>
          <w:sz w:val="22"/>
          <w:szCs w:val="22"/>
        </w:rPr>
        <w:t>άτομα ημερησίως</w:t>
      </w:r>
      <w:r w:rsidR="00087738" w:rsidRPr="005848F1">
        <w:rPr>
          <w:rFonts w:ascii="Calibri" w:hAnsi="Calibri"/>
          <w:sz w:val="22"/>
          <w:szCs w:val="22"/>
        </w:rPr>
        <w:t>, χωρίς να υπολογίζονται οι οδηγοί φορτηγών</w:t>
      </w:r>
      <w:r w:rsidR="00D32733" w:rsidRPr="005848F1">
        <w:rPr>
          <w:rFonts w:ascii="Calibri" w:hAnsi="Calibri"/>
          <w:sz w:val="22"/>
          <w:szCs w:val="22"/>
        </w:rPr>
        <w:t xml:space="preserve">. </w:t>
      </w:r>
    </w:p>
    <w:p w14:paraId="1D7D0768" w14:textId="16E96D2D" w:rsidR="005B41D0" w:rsidRPr="005848F1" w:rsidRDefault="00942FEF" w:rsidP="008014C4">
      <w:pPr>
        <w:pStyle w:val="a3"/>
        <w:spacing w:line="276" w:lineRule="auto"/>
        <w:ind w:left="1080"/>
        <w:jc w:val="both"/>
        <w:rPr>
          <w:rFonts w:ascii="Calibri" w:hAnsi="Calibri"/>
          <w:sz w:val="22"/>
          <w:szCs w:val="22"/>
        </w:rPr>
      </w:pPr>
      <w:r w:rsidRPr="005848F1">
        <w:rPr>
          <w:rFonts w:ascii="Calibri" w:hAnsi="Calibri"/>
          <w:sz w:val="22"/>
          <w:szCs w:val="22"/>
        </w:rPr>
        <w:t>β) Ειδικώς από τ</w:t>
      </w:r>
      <w:r w:rsidR="003B47ED" w:rsidRPr="005848F1">
        <w:rPr>
          <w:rFonts w:ascii="Calibri" w:hAnsi="Calibri"/>
          <w:sz w:val="22"/>
          <w:szCs w:val="22"/>
        </w:rPr>
        <w:t>ο</w:t>
      </w:r>
      <w:r w:rsidR="00482CB9" w:rsidRPr="005848F1">
        <w:rPr>
          <w:rFonts w:ascii="Calibri" w:hAnsi="Calibri"/>
          <w:sz w:val="22"/>
          <w:szCs w:val="22"/>
        </w:rPr>
        <w:t xml:space="preserve"> συνοριακ</w:t>
      </w:r>
      <w:r w:rsidR="003B47ED" w:rsidRPr="005848F1">
        <w:rPr>
          <w:rFonts w:ascii="Calibri" w:hAnsi="Calibri"/>
          <w:sz w:val="22"/>
          <w:szCs w:val="22"/>
        </w:rPr>
        <w:t>ό</w:t>
      </w:r>
      <w:r w:rsidR="00482CB9" w:rsidRPr="005848F1">
        <w:rPr>
          <w:rFonts w:ascii="Calibri" w:hAnsi="Calibri"/>
          <w:sz w:val="22"/>
          <w:szCs w:val="22"/>
        </w:rPr>
        <w:t xml:space="preserve"> σημεί</w:t>
      </w:r>
      <w:r w:rsidR="003B47ED" w:rsidRPr="005848F1">
        <w:rPr>
          <w:rFonts w:ascii="Calibri" w:hAnsi="Calibri"/>
          <w:sz w:val="22"/>
          <w:szCs w:val="22"/>
        </w:rPr>
        <w:t>ο</w:t>
      </w:r>
      <w:r w:rsidRPr="005848F1">
        <w:rPr>
          <w:rFonts w:ascii="Calibri" w:hAnsi="Calibri"/>
          <w:sz w:val="22"/>
          <w:szCs w:val="22"/>
        </w:rPr>
        <w:t xml:space="preserve"> ελέγχου </w:t>
      </w:r>
      <w:proofErr w:type="spellStart"/>
      <w:r w:rsidRPr="005848F1">
        <w:rPr>
          <w:rFonts w:ascii="Calibri" w:hAnsi="Calibri"/>
          <w:sz w:val="22"/>
          <w:szCs w:val="22"/>
        </w:rPr>
        <w:t>Κρυσταλλοπηγής</w:t>
      </w:r>
      <w:proofErr w:type="spellEnd"/>
      <w:r w:rsidRPr="005848F1">
        <w:rPr>
          <w:rFonts w:ascii="Calibri" w:hAnsi="Calibri"/>
          <w:sz w:val="22"/>
          <w:szCs w:val="22"/>
        </w:rPr>
        <w:t xml:space="preserve"> επιτρέπεται η είσοδος αποκλειστικά </w:t>
      </w:r>
      <w:r w:rsidR="005B41D0" w:rsidRPr="005848F1">
        <w:rPr>
          <w:rFonts w:ascii="Calibri" w:hAnsi="Calibri"/>
          <w:sz w:val="22"/>
          <w:szCs w:val="22"/>
        </w:rPr>
        <w:t xml:space="preserve">σε </w:t>
      </w:r>
      <w:r w:rsidR="005E1ACF" w:rsidRPr="005848F1">
        <w:rPr>
          <w:rFonts w:asciiTheme="minorHAnsi" w:hAnsiTheme="minorHAnsi" w:cstheme="minorHAnsi"/>
          <w:sz w:val="22"/>
          <w:szCs w:val="22"/>
        </w:rPr>
        <w:t xml:space="preserve">εποχικά εργαζόμενους στον τομέα της γεωργίας, οι οποίοι μπορούν να εισέλθουν άπαξ στη Χώρα κατά το χρονικό διάστημα </w:t>
      </w:r>
      <w:r w:rsidR="00790B7F" w:rsidRPr="005848F1">
        <w:rPr>
          <w:rFonts w:asciiTheme="minorHAnsi" w:hAnsiTheme="minorHAnsi" w:cstheme="minorHAnsi"/>
          <w:sz w:val="22"/>
          <w:szCs w:val="22"/>
        </w:rPr>
        <w:t>για το οποίο έχει εγκριθεί η απασχόλησή</w:t>
      </w:r>
      <w:r w:rsidR="005E1ACF" w:rsidRPr="005848F1">
        <w:rPr>
          <w:rFonts w:asciiTheme="minorHAnsi" w:hAnsiTheme="minorHAnsi" w:cstheme="minorHAnsi"/>
          <w:sz w:val="22"/>
          <w:szCs w:val="22"/>
        </w:rPr>
        <w:t xml:space="preserve"> τους </w:t>
      </w:r>
      <w:r w:rsidR="005B41D0" w:rsidRPr="005848F1">
        <w:rPr>
          <w:rFonts w:ascii="Calibri" w:hAnsi="Calibri"/>
          <w:sz w:val="22"/>
          <w:szCs w:val="22"/>
        </w:rPr>
        <w:t>σύμφωνα με τις κείμενες διατάξεις,</w:t>
      </w:r>
      <w:r w:rsidRPr="005848F1">
        <w:rPr>
          <w:rFonts w:ascii="Calibri" w:hAnsi="Calibri"/>
          <w:sz w:val="22"/>
          <w:szCs w:val="22"/>
        </w:rPr>
        <w:t xml:space="preserve"> </w:t>
      </w:r>
      <w:r w:rsidR="005B41D0" w:rsidRPr="005848F1">
        <w:rPr>
          <w:rFonts w:ascii="Calibri" w:hAnsi="Calibri"/>
          <w:sz w:val="22"/>
          <w:szCs w:val="22"/>
        </w:rPr>
        <w:t>από τις 8:00 έως τις 16:00 και έως το ανώτατο όριο των τετρακοσίων (400) ατόμων ημερησίως. Κατά παρέκκλιση της παρ. 5 του άρθρου τρίτου τα πρόσωπα που εισέρχονται στη Χώρα κατ’ εφαρμογή της παρούσας περίπτωσης, υπόκεινται υποχρεωτικά στο συνοριακό σημείο ελέγχου σε εργαστηριακό έλεγχο</w:t>
      </w:r>
      <w:r w:rsidR="00725B91" w:rsidRPr="005848F1">
        <w:rPr>
          <w:rFonts w:asciiTheme="minorHAnsi" w:hAnsiTheme="minorHAnsi" w:cstheme="minorHAnsi"/>
          <w:bCs/>
          <w:sz w:val="22"/>
          <w:szCs w:val="22"/>
        </w:rPr>
        <w:t xml:space="preserve"> με τη μέθοδο </w:t>
      </w:r>
      <w:r w:rsidR="00725B91" w:rsidRPr="005848F1">
        <w:rPr>
          <w:rFonts w:asciiTheme="minorHAnsi" w:hAnsiTheme="minorHAnsi" w:cstheme="minorHAnsi"/>
          <w:bCs/>
          <w:sz w:val="22"/>
          <w:szCs w:val="22"/>
          <w:lang w:val="en-US"/>
        </w:rPr>
        <w:t>PCR</w:t>
      </w:r>
      <w:r w:rsidR="005B41D0" w:rsidRPr="005848F1">
        <w:rPr>
          <w:rFonts w:ascii="Calibri" w:hAnsi="Calibri"/>
          <w:sz w:val="22"/>
          <w:szCs w:val="22"/>
        </w:rPr>
        <w:t xml:space="preserve"> ή </w:t>
      </w:r>
      <w:r w:rsidR="00362CEC" w:rsidRPr="005848F1">
        <w:rPr>
          <w:rFonts w:ascii="Calibri" w:hAnsi="Calibri"/>
          <w:sz w:val="22"/>
          <w:szCs w:val="22"/>
        </w:rPr>
        <w:t>σε έλεγχο</w:t>
      </w:r>
      <w:r w:rsidR="00362CEC" w:rsidRPr="005848F1">
        <w:rPr>
          <w:rFonts w:asciiTheme="minorHAnsi" w:hAnsiTheme="minorHAnsi" w:cstheme="minorHAnsi"/>
          <w:bCs/>
          <w:sz w:val="22"/>
          <w:szCs w:val="22"/>
        </w:rPr>
        <w:t xml:space="preserve"> με τη χρήση </w:t>
      </w:r>
      <w:r w:rsidR="00C769CD" w:rsidRPr="005848F1">
        <w:rPr>
          <w:rFonts w:asciiTheme="minorHAnsi" w:hAnsiTheme="minorHAnsi" w:cstheme="minorHAnsi"/>
          <w:bCs/>
          <w:sz w:val="22"/>
          <w:szCs w:val="22"/>
        </w:rPr>
        <w:t>ταχείας ανίχνευσης αντιγόνου</w:t>
      </w:r>
      <w:r w:rsidR="00C769CD" w:rsidRPr="005848F1">
        <w:rPr>
          <w:rFonts w:ascii="Calibri" w:hAnsi="Calibri"/>
          <w:sz w:val="22"/>
          <w:szCs w:val="22"/>
        </w:rPr>
        <w:t xml:space="preserve"> </w:t>
      </w:r>
      <w:proofErr w:type="spellStart"/>
      <w:r w:rsidR="005B41D0" w:rsidRPr="005848F1">
        <w:rPr>
          <w:rFonts w:ascii="Calibri" w:hAnsi="Calibri"/>
          <w:sz w:val="22"/>
          <w:szCs w:val="22"/>
        </w:rPr>
        <w:t>κορωνοϊού</w:t>
      </w:r>
      <w:proofErr w:type="spellEnd"/>
      <w:r w:rsidR="005B41D0" w:rsidRPr="005848F1">
        <w:rPr>
          <w:rFonts w:ascii="Calibri" w:hAnsi="Calibri"/>
          <w:sz w:val="22"/>
          <w:szCs w:val="22"/>
        </w:rPr>
        <w:t xml:space="preserve"> </w:t>
      </w:r>
      <w:r w:rsidR="005B41D0" w:rsidRPr="005848F1">
        <w:rPr>
          <w:rFonts w:ascii="Calibri" w:hAnsi="Calibri"/>
          <w:sz w:val="22"/>
          <w:szCs w:val="22"/>
          <w:lang w:val="en-US"/>
        </w:rPr>
        <w:t>COVID</w:t>
      </w:r>
      <w:r w:rsidR="005B41D0" w:rsidRPr="005848F1">
        <w:rPr>
          <w:rFonts w:ascii="Calibri" w:hAnsi="Calibri"/>
          <w:sz w:val="22"/>
          <w:szCs w:val="22"/>
        </w:rPr>
        <w:t>-19 (</w:t>
      </w:r>
      <w:r w:rsidR="005B41D0" w:rsidRPr="005848F1">
        <w:rPr>
          <w:rFonts w:ascii="Calibri" w:hAnsi="Calibri"/>
          <w:sz w:val="22"/>
          <w:szCs w:val="22"/>
          <w:lang w:val="de-DE"/>
        </w:rPr>
        <w:t>rapid</w:t>
      </w:r>
      <w:r w:rsidR="005B41D0" w:rsidRPr="005848F1">
        <w:rPr>
          <w:rFonts w:ascii="Calibri" w:hAnsi="Calibri"/>
          <w:sz w:val="22"/>
          <w:szCs w:val="22"/>
        </w:rPr>
        <w:t xml:space="preserve"> </w:t>
      </w:r>
      <w:proofErr w:type="spellStart"/>
      <w:r w:rsidR="005B41D0" w:rsidRPr="005848F1">
        <w:rPr>
          <w:rFonts w:ascii="Calibri" w:hAnsi="Calibri"/>
          <w:sz w:val="22"/>
          <w:szCs w:val="22"/>
          <w:lang w:val="de-DE"/>
        </w:rPr>
        <w:t>test</w:t>
      </w:r>
      <w:proofErr w:type="spellEnd"/>
      <w:r w:rsidR="005B41D0" w:rsidRPr="005848F1">
        <w:rPr>
          <w:rFonts w:ascii="Calibri" w:hAnsi="Calibri"/>
          <w:sz w:val="22"/>
          <w:szCs w:val="22"/>
        </w:rPr>
        <w:t>).</w:t>
      </w:r>
    </w:p>
    <w:p w14:paraId="6091E4F7" w14:textId="77777777" w:rsidR="00554D7A" w:rsidRPr="005848F1" w:rsidRDefault="00942FEF" w:rsidP="008014C4">
      <w:pPr>
        <w:pStyle w:val="a3"/>
        <w:spacing w:line="276" w:lineRule="auto"/>
        <w:ind w:left="1080"/>
        <w:jc w:val="both"/>
        <w:rPr>
          <w:rFonts w:ascii="Calibri" w:hAnsi="Calibri"/>
          <w:sz w:val="22"/>
          <w:szCs w:val="22"/>
        </w:rPr>
      </w:pPr>
      <w:r w:rsidRPr="005848F1">
        <w:rPr>
          <w:rFonts w:ascii="Calibri" w:hAnsi="Calibri"/>
          <w:sz w:val="22"/>
          <w:szCs w:val="22"/>
        </w:rPr>
        <w:t>γ</w:t>
      </w:r>
      <w:r w:rsidR="008014C4" w:rsidRPr="005848F1">
        <w:rPr>
          <w:rFonts w:ascii="Calibri" w:hAnsi="Calibri"/>
          <w:sz w:val="22"/>
          <w:szCs w:val="22"/>
        </w:rPr>
        <w:t xml:space="preserve">) </w:t>
      </w:r>
      <w:r w:rsidR="000F332E" w:rsidRPr="005848F1">
        <w:rPr>
          <w:rFonts w:ascii="Calibri" w:hAnsi="Calibri"/>
          <w:sz w:val="22"/>
          <w:szCs w:val="22"/>
        </w:rPr>
        <w:t>Η διέλευση φορτηγών οχημάτων για τη μεταφορά εμπορευμάτων είναι δυνατή μέσω των συνοριακών σημείων ελέγχου</w:t>
      </w:r>
      <w:r w:rsidR="00554D7A" w:rsidRPr="005848F1">
        <w:rPr>
          <w:rFonts w:ascii="Calibri" w:hAnsi="Calibri"/>
          <w:sz w:val="22"/>
          <w:szCs w:val="22"/>
        </w:rPr>
        <w:t>:</w:t>
      </w:r>
      <w:r w:rsidR="000F332E" w:rsidRPr="005848F1">
        <w:rPr>
          <w:rFonts w:ascii="Calibri" w:hAnsi="Calibri"/>
          <w:sz w:val="22"/>
          <w:szCs w:val="22"/>
        </w:rPr>
        <w:t xml:space="preserve"> </w:t>
      </w:r>
    </w:p>
    <w:p w14:paraId="5809D3D0" w14:textId="77777777" w:rsidR="00554D7A" w:rsidRPr="005848F1" w:rsidRDefault="00942FEF" w:rsidP="008014C4">
      <w:pPr>
        <w:pStyle w:val="a3"/>
        <w:spacing w:line="276" w:lineRule="auto"/>
        <w:ind w:left="1080"/>
        <w:jc w:val="both"/>
        <w:rPr>
          <w:rFonts w:ascii="Calibri" w:hAnsi="Calibri"/>
          <w:sz w:val="22"/>
          <w:szCs w:val="22"/>
        </w:rPr>
      </w:pPr>
      <w:proofErr w:type="spellStart"/>
      <w:r w:rsidRPr="005848F1">
        <w:rPr>
          <w:rFonts w:ascii="Calibri" w:hAnsi="Calibri"/>
          <w:sz w:val="22"/>
          <w:szCs w:val="22"/>
        </w:rPr>
        <w:t>γ</w:t>
      </w:r>
      <w:r w:rsidR="00554D7A" w:rsidRPr="005848F1">
        <w:rPr>
          <w:rFonts w:ascii="Calibri" w:hAnsi="Calibri"/>
          <w:sz w:val="22"/>
          <w:szCs w:val="22"/>
        </w:rPr>
        <w:t>α</w:t>
      </w:r>
      <w:proofErr w:type="spellEnd"/>
      <w:r w:rsidR="00554D7A" w:rsidRPr="005848F1">
        <w:rPr>
          <w:rFonts w:ascii="Calibri" w:hAnsi="Calibri"/>
          <w:sz w:val="22"/>
          <w:szCs w:val="22"/>
        </w:rPr>
        <w:t>)</w:t>
      </w:r>
      <w:r w:rsidR="00D32733" w:rsidRPr="005848F1">
        <w:rPr>
          <w:rFonts w:ascii="Calibri" w:hAnsi="Calibri"/>
          <w:sz w:val="22"/>
          <w:szCs w:val="22"/>
        </w:rPr>
        <w:t xml:space="preserve"> </w:t>
      </w:r>
      <w:r w:rsidR="000F332E" w:rsidRPr="005848F1">
        <w:rPr>
          <w:rFonts w:ascii="Calibri" w:hAnsi="Calibri"/>
          <w:sz w:val="22"/>
          <w:szCs w:val="22"/>
        </w:rPr>
        <w:t>Προμαχώνα</w:t>
      </w:r>
      <w:r w:rsidR="00112786" w:rsidRPr="005848F1">
        <w:rPr>
          <w:rFonts w:ascii="Calibri" w:hAnsi="Calibri"/>
          <w:sz w:val="22"/>
          <w:szCs w:val="22"/>
        </w:rPr>
        <w:t>,</w:t>
      </w:r>
      <w:r w:rsidR="00C40C4C" w:rsidRPr="005848F1">
        <w:rPr>
          <w:rFonts w:ascii="Calibri" w:hAnsi="Calibri"/>
          <w:sz w:val="22"/>
          <w:szCs w:val="22"/>
        </w:rPr>
        <w:t xml:space="preserve"> </w:t>
      </w:r>
      <w:proofErr w:type="spellStart"/>
      <w:r w:rsidR="00B36176" w:rsidRPr="005848F1">
        <w:rPr>
          <w:rFonts w:ascii="Calibri" w:hAnsi="Calibri"/>
          <w:sz w:val="22"/>
          <w:szCs w:val="22"/>
        </w:rPr>
        <w:t>Ορμενίου</w:t>
      </w:r>
      <w:proofErr w:type="spellEnd"/>
      <w:r w:rsidR="00112786" w:rsidRPr="005848F1">
        <w:rPr>
          <w:rFonts w:ascii="Calibri" w:hAnsi="Calibri"/>
          <w:sz w:val="22"/>
          <w:szCs w:val="22"/>
        </w:rPr>
        <w:t xml:space="preserve"> και Κήπων</w:t>
      </w:r>
      <w:r w:rsidR="005B41D0" w:rsidRPr="005848F1">
        <w:rPr>
          <w:rFonts w:ascii="Calibri" w:hAnsi="Calibri"/>
          <w:sz w:val="22"/>
          <w:szCs w:val="22"/>
        </w:rPr>
        <w:t>.</w:t>
      </w:r>
    </w:p>
    <w:p w14:paraId="0C0FA49D" w14:textId="77777777" w:rsidR="00554D7A" w:rsidRPr="005848F1" w:rsidRDefault="00942FEF" w:rsidP="008014C4">
      <w:pPr>
        <w:pStyle w:val="a3"/>
        <w:spacing w:line="276" w:lineRule="auto"/>
        <w:ind w:left="1080"/>
        <w:jc w:val="both"/>
        <w:rPr>
          <w:rFonts w:ascii="Calibri" w:hAnsi="Calibri"/>
          <w:sz w:val="22"/>
          <w:szCs w:val="22"/>
        </w:rPr>
      </w:pPr>
      <w:proofErr w:type="spellStart"/>
      <w:r w:rsidRPr="005848F1">
        <w:rPr>
          <w:rFonts w:ascii="Calibri" w:hAnsi="Calibri"/>
          <w:sz w:val="22"/>
          <w:szCs w:val="22"/>
        </w:rPr>
        <w:t>γ</w:t>
      </w:r>
      <w:r w:rsidR="00554D7A" w:rsidRPr="005848F1">
        <w:rPr>
          <w:rFonts w:ascii="Calibri" w:hAnsi="Calibri"/>
          <w:sz w:val="22"/>
          <w:szCs w:val="22"/>
        </w:rPr>
        <w:t>β</w:t>
      </w:r>
      <w:proofErr w:type="spellEnd"/>
      <w:r w:rsidR="00554D7A" w:rsidRPr="005848F1">
        <w:rPr>
          <w:rFonts w:ascii="Calibri" w:hAnsi="Calibri"/>
          <w:sz w:val="22"/>
          <w:szCs w:val="22"/>
        </w:rPr>
        <w:t xml:space="preserve">) </w:t>
      </w:r>
      <w:r w:rsidR="00C40C4C" w:rsidRPr="005848F1">
        <w:rPr>
          <w:rFonts w:ascii="Calibri" w:hAnsi="Calibri"/>
          <w:sz w:val="22"/>
          <w:szCs w:val="22"/>
        </w:rPr>
        <w:t xml:space="preserve">Ευζώνων, </w:t>
      </w:r>
      <w:r w:rsidR="00B36176" w:rsidRPr="005848F1">
        <w:rPr>
          <w:rFonts w:ascii="Calibri" w:hAnsi="Calibri"/>
          <w:sz w:val="22"/>
          <w:szCs w:val="22"/>
        </w:rPr>
        <w:t>Εξοχής και Νυμφαίας από τις 7:00 έως τις 23:00</w:t>
      </w:r>
      <w:r w:rsidR="00112786" w:rsidRPr="005848F1">
        <w:rPr>
          <w:rFonts w:ascii="Calibri" w:hAnsi="Calibri"/>
          <w:sz w:val="22"/>
          <w:szCs w:val="22"/>
        </w:rPr>
        <w:t>.</w:t>
      </w:r>
      <w:r w:rsidR="000F332E" w:rsidRPr="005848F1">
        <w:rPr>
          <w:rFonts w:ascii="Calibri" w:hAnsi="Calibri"/>
          <w:sz w:val="22"/>
          <w:szCs w:val="22"/>
        </w:rPr>
        <w:t xml:space="preserve"> </w:t>
      </w:r>
    </w:p>
    <w:p w14:paraId="4F2ACA8A" w14:textId="77777777" w:rsidR="00554D7A" w:rsidRPr="005848F1" w:rsidRDefault="00942FEF" w:rsidP="008014C4">
      <w:pPr>
        <w:pStyle w:val="a3"/>
        <w:spacing w:line="276" w:lineRule="auto"/>
        <w:ind w:left="1080"/>
        <w:jc w:val="both"/>
        <w:rPr>
          <w:rFonts w:ascii="Calibri" w:hAnsi="Calibri"/>
          <w:sz w:val="22"/>
          <w:szCs w:val="22"/>
        </w:rPr>
      </w:pPr>
      <w:proofErr w:type="spellStart"/>
      <w:r w:rsidRPr="005848F1">
        <w:rPr>
          <w:rFonts w:ascii="Calibri" w:hAnsi="Calibri"/>
          <w:sz w:val="22"/>
          <w:szCs w:val="22"/>
        </w:rPr>
        <w:t>γ</w:t>
      </w:r>
      <w:r w:rsidR="00554D7A" w:rsidRPr="005848F1">
        <w:rPr>
          <w:rFonts w:ascii="Calibri" w:hAnsi="Calibri"/>
          <w:sz w:val="22"/>
          <w:szCs w:val="22"/>
        </w:rPr>
        <w:t>γ</w:t>
      </w:r>
      <w:proofErr w:type="spellEnd"/>
      <w:r w:rsidR="00554D7A" w:rsidRPr="005848F1">
        <w:rPr>
          <w:rFonts w:ascii="Calibri" w:hAnsi="Calibri"/>
          <w:sz w:val="22"/>
          <w:szCs w:val="22"/>
        </w:rPr>
        <w:t xml:space="preserve">) Κακαβιάς από τις 7:00 έως τις 19:00. </w:t>
      </w:r>
    </w:p>
    <w:p w14:paraId="37A8F01E" w14:textId="6D7D5DC4" w:rsidR="004263BC" w:rsidRPr="005848F1" w:rsidRDefault="00554D7A" w:rsidP="00942FEF">
      <w:pPr>
        <w:pStyle w:val="a3"/>
        <w:spacing w:line="276" w:lineRule="auto"/>
        <w:ind w:left="1080"/>
        <w:jc w:val="both"/>
        <w:rPr>
          <w:rFonts w:ascii="Calibri" w:hAnsi="Calibri"/>
          <w:sz w:val="22"/>
          <w:szCs w:val="22"/>
        </w:rPr>
      </w:pPr>
      <w:r w:rsidRPr="005848F1">
        <w:rPr>
          <w:rFonts w:ascii="Calibri" w:hAnsi="Calibri"/>
          <w:sz w:val="22"/>
          <w:szCs w:val="22"/>
        </w:rPr>
        <w:t xml:space="preserve">Για την εφαρμογή της παρούσας περίπτωσης δεν </w:t>
      </w:r>
      <w:r w:rsidR="000F332E" w:rsidRPr="005848F1">
        <w:rPr>
          <w:rFonts w:ascii="Calibri" w:hAnsi="Calibri"/>
          <w:sz w:val="22"/>
          <w:szCs w:val="22"/>
        </w:rPr>
        <w:t xml:space="preserve">απαιτείται η συνδρομή των προϋποθέσεων </w:t>
      </w:r>
      <w:r w:rsidR="00B36176" w:rsidRPr="005848F1">
        <w:rPr>
          <w:rFonts w:ascii="Calibri" w:hAnsi="Calibri"/>
          <w:sz w:val="22"/>
          <w:szCs w:val="22"/>
        </w:rPr>
        <w:t>των παρ. 1 και 2 του άρθρου τρίτου</w:t>
      </w:r>
      <w:r w:rsidR="000F332E" w:rsidRPr="005848F1">
        <w:rPr>
          <w:rFonts w:ascii="Calibri" w:hAnsi="Calibri"/>
          <w:sz w:val="22"/>
          <w:szCs w:val="22"/>
        </w:rPr>
        <w:t xml:space="preserve">. </w:t>
      </w:r>
      <w:r w:rsidR="0026588E" w:rsidRPr="005848F1">
        <w:rPr>
          <w:rFonts w:ascii="Calibri" w:hAnsi="Calibri"/>
          <w:sz w:val="22"/>
          <w:szCs w:val="22"/>
        </w:rPr>
        <w:t>Οι οδηγοί των φορτηγών οχημάτων υπόκεινται σε δειγματοληπτικ</w:t>
      </w:r>
      <w:r w:rsidR="00362CEC" w:rsidRPr="005848F1">
        <w:rPr>
          <w:rFonts w:ascii="Calibri" w:hAnsi="Calibri"/>
          <w:sz w:val="22"/>
          <w:szCs w:val="22"/>
        </w:rPr>
        <w:t xml:space="preserve">ό έλεγχο </w:t>
      </w:r>
      <w:r w:rsidR="00362CEC" w:rsidRPr="005848F1">
        <w:rPr>
          <w:rFonts w:asciiTheme="minorHAnsi" w:hAnsiTheme="minorHAnsi" w:cstheme="minorHAnsi"/>
          <w:bCs/>
          <w:sz w:val="22"/>
          <w:szCs w:val="22"/>
        </w:rPr>
        <w:t xml:space="preserve">με τη χρήση </w:t>
      </w:r>
      <w:bookmarkStart w:id="0" w:name="_Hlk71554214"/>
      <w:r w:rsidR="00C769CD" w:rsidRPr="005848F1">
        <w:rPr>
          <w:rFonts w:asciiTheme="minorHAnsi" w:hAnsiTheme="minorHAnsi" w:cstheme="minorHAnsi"/>
          <w:bCs/>
          <w:sz w:val="22"/>
          <w:szCs w:val="22"/>
        </w:rPr>
        <w:t>ταχείας ανίχνευσης αντιγόνου</w:t>
      </w:r>
      <w:r w:rsidR="00C769CD" w:rsidRPr="005848F1">
        <w:rPr>
          <w:rFonts w:ascii="Calibri" w:hAnsi="Calibri"/>
          <w:sz w:val="22"/>
          <w:szCs w:val="22"/>
        </w:rPr>
        <w:t xml:space="preserve"> </w:t>
      </w:r>
      <w:proofErr w:type="spellStart"/>
      <w:r w:rsidR="0026588E" w:rsidRPr="005848F1">
        <w:rPr>
          <w:rFonts w:ascii="Calibri" w:hAnsi="Calibri"/>
          <w:sz w:val="22"/>
          <w:szCs w:val="22"/>
        </w:rPr>
        <w:t>κορωνοϊού</w:t>
      </w:r>
      <w:proofErr w:type="spellEnd"/>
      <w:r w:rsidR="0026588E" w:rsidRPr="005848F1">
        <w:rPr>
          <w:rFonts w:ascii="Calibri" w:hAnsi="Calibri"/>
          <w:sz w:val="22"/>
          <w:szCs w:val="22"/>
        </w:rPr>
        <w:t xml:space="preserve"> COVID-19 (</w:t>
      </w:r>
      <w:proofErr w:type="spellStart"/>
      <w:r w:rsidR="0026588E" w:rsidRPr="005848F1">
        <w:rPr>
          <w:rFonts w:ascii="Calibri" w:hAnsi="Calibri"/>
          <w:sz w:val="22"/>
          <w:szCs w:val="22"/>
        </w:rPr>
        <w:t>rapid</w:t>
      </w:r>
      <w:proofErr w:type="spellEnd"/>
      <w:r w:rsidR="0026588E" w:rsidRPr="005848F1">
        <w:rPr>
          <w:rFonts w:ascii="Calibri" w:hAnsi="Calibri"/>
          <w:sz w:val="22"/>
          <w:szCs w:val="22"/>
        </w:rPr>
        <w:t xml:space="preserve"> </w:t>
      </w:r>
      <w:proofErr w:type="spellStart"/>
      <w:r w:rsidR="0026588E" w:rsidRPr="005848F1">
        <w:rPr>
          <w:rFonts w:ascii="Calibri" w:hAnsi="Calibri"/>
          <w:sz w:val="22"/>
          <w:szCs w:val="22"/>
        </w:rPr>
        <w:t>test</w:t>
      </w:r>
      <w:proofErr w:type="spellEnd"/>
      <w:r w:rsidR="0026588E" w:rsidRPr="005848F1">
        <w:rPr>
          <w:rFonts w:ascii="Calibri" w:hAnsi="Calibri"/>
          <w:sz w:val="22"/>
          <w:szCs w:val="22"/>
        </w:rPr>
        <w:t>)</w:t>
      </w:r>
      <w:bookmarkEnd w:id="0"/>
      <w:r w:rsidR="0026588E" w:rsidRPr="005848F1">
        <w:rPr>
          <w:rFonts w:ascii="Calibri" w:hAnsi="Calibri"/>
          <w:sz w:val="22"/>
          <w:szCs w:val="22"/>
        </w:rPr>
        <w:t>.</w:t>
      </w:r>
    </w:p>
    <w:p w14:paraId="05743D93" w14:textId="1D0CFE0D" w:rsidR="0064260A" w:rsidRPr="005848F1" w:rsidRDefault="0064260A" w:rsidP="00942FEF">
      <w:pPr>
        <w:pStyle w:val="a3"/>
        <w:spacing w:line="276" w:lineRule="auto"/>
        <w:ind w:left="1080"/>
        <w:jc w:val="both"/>
        <w:rPr>
          <w:rFonts w:ascii="Calibri" w:hAnsi="Calibri"/>
          <w:sz w:val="22"/>
          <w:szCs w:val="22"/>
        </w:rPr>
      </w:pPr>
      <w:r w:rsidRPr="005848F1">
        <w:rPr>
          <w:rFonts w:ascii="Calibri" w:hAnsi="Calibri"/>
          <w:sz w:val="22"/>
          <w:szCs w:val="22"/>
        </w:rPr>
        <w:t xml:space="preserve">Ειδικώς, οι οδηγοί φορτηγών οχημάτων ανεξαρτήτως </w:t>
      </w:r>
      <w:r w:rsidRPr="005848F1">
        <w:rPr>
          <w:rFonts w:asciiTheme="minorHAnsi" w:hAnsiTheme="minorHAnsi" w:cstheme="minorHAnsi"/>
          <w:bCs/>
          <w:sz w:val="22"/>
          <w:szCs w:val="22"/>
        </w:rPr>
        <w:t xml:space="preserve">υπηκοότητας </w:t>
      </w:r>
      <w:r w:rsidRPr="005848F1">
        <w:rPr>
          <w:rFonts w:ascii="Calibri" w:hAnsi="Calibri"/>
          <w:sz w:val="22"/>
          <w:szCs w:val="22"/>
        </w:rPr>
        <w:t>που εκτελούν εμπορευματικές μεταφορές στις γραμμές Ελλάδας-Ιταλίας</w:t>
      </w:r>
      <w:r w:rsidR="00732412" w:rsidRPr="005848F1">
        <w:rPr>
          <w:rFonts w:ascii="Calibri" w:hAnsi="Calibri"/>
          <w:sz w:val="22"/>
          <w:szCs w:val="22"/>
        </w:rPr>
        <w:t xml:space="preserve"> (από και προς τους λιμένες </w:t>
      </w:r>
      <w:r w:rsidR="00732412" w:rsidRPr="005848F1">
        <w:rPr>
          <w:rFonts w:asciiTheme="minorHAnsi" w:hAnsiTheme="minorHAnsi" w:cstheme="minorHAnsi"/>
          <w:sz w:val="22"/>
          <w:szCs w:val="22"/>
        </w:rPr>
        <w:t>Πατρών, Ηγουμενίτσας και Κέρκυρας)</w:t>
      </w:r>
      <w:r w:rsidR="00732412" w:rsidRPr="005848F1">
        <w:rPr>
          <w:rFonts w:ascii="Calibri" w:hAnsi="Calibri"/>
          <w:sz w:val="22"/>
          <w:szCs w:val="22"/>
        </w:rPr>
        <w:t xml:space="preserve"> </w:t>
      </w:r>
      <w:r w:rsidRPr="005848F1">
        <w:rPr>
          <w:rFonts w:ascii="Calibri" w:hAnsi="Calibri"/>
          <w:sz w:val="22"/>
          <w:szCs w:val="22"/>
        </w:rPr>
        <w:t xml:space="preserve">οφείλουν να προσκομίζουν αρνητική δήλωση αποτελέσματος αυτοδιαγνωστικού ελέγχου </w:t>
      </w:r>
      <w:proofErr w:type="spellStart"/>
      <w:r w:rsidRPr="005848F1">
        <w:rPr>
          <w:rFonts w:ascii="Calibri" w:hAnsi="Calibri"/>
          <w:sz w:val="22"/>
          <w:szCs w:val="22"/>
        </w:rPr>
        <w:t>νόσησης</w:t>
      </w:r>
      <w:proofErr w:type="spellEnd"/>
      <w:r w:rsidRPr="005848F1">
        <w:rPr>
          <w:rFonts w:ascii="Calibri" w:hAnsi="Calibri"/>
          <w:sz w:val="22"/>
          <w:szCs w:val="22"/>
        </w:rPr>
        <w:t xml:space="preserve"> (</w:t>
      </w:r>
      <w:proofErr w:type="spellStart"/>
      <w:r w:rsidRPr="005848F1">
        <w:rPr>
          <w:rFonts w:ascii="Calibri" w:hAnsi="Calibri"/>
          <w:sz w:val="22"/>
          <w:szCs w:val="22"/>
        </w:rPr>
        <w:t>self-test</w:t>
      </w:r>
      <w:proofErr w:type="spellEnd"/>
      <w:r w:rsidRPr="005848F1">
        <w:rPr>
          <w:rFonts w:ascii="Calibri" w:hAnsi="Calibri"/>
          <w:sz w:val="22"/>
          <w:szCs w:val="22"/>
        </w:rPr>
        <w:t>) πριν την επιβίβασή τους επί του πλοίου στο λιμάνι αναχώρησης της αλλοδαπής. Κατά την άφιξή τους στο ελληνικό λιμάνι προορισμού, οι οδηγοί υποχρεούνται να επιδεικνύουν</w:t>
      </w:r>
      <w:r w:rsidR="00BA0F0C" w:rsidRPr="005848F1">
        <w:rPr>
          <w:rFonts w:ascii="Calibri" w:hAnsi="Calibri"/>
          <w:sz w:val="22"/>
          <w:szCs w:val="22"/>
        </w:rPr>
        <w:t xml:space="preserve"> στις αρμόδιες ελληνικές αρχές </w:t>
      </w:r>
      <w:r w:rsidRPr="005848F1">
        <w:rPr>
          <w:rFonts w:ascii="Calibri" w:hAnsi="Calibri"/>
          <w:sz w:val="22"/>
          <w:szCs w:val="22"/>
        </w:rPr>
        <w:t xml:space="preserve">την ανωτέρω δήλωση αποτελέσματος αυτοδιαγνωστικού ελέγχου </w:t>
      </w:r>
      <w:proofErr w:type="spellStart"/>
      <w:r w:rsidRPr="005848F1">
        <w:rPr>
          <w:rFonts w:ascii="Calibri" w:hAnsi="Calibri"/>
          <w:sz w:val="22"/>
          <w:szCs w:val="22"/>
        </w:rPr>
        <w:t>νόσησης</w:t>
      </w:r>
      <w:proofErr w:type="spellEnd"/>
      <w:r w:rsidRPr="005848F1">
        <w:rPr>
          <w:rFonts w:ascii="Calibri" w:hAnsi="Calibri"/>
          <w:sz w:val="22"/>
          <w:szCs w:val="22"/>
        </w:rPr>
        <w:t xml:space="preserve"> (</w:t>
      </w:r>
      <w:proofErr w:type="spellStart"/>
      <w:r w:rsidRPr="005848F1">
        <w:rPr>
          <w:rFonts w:ascii="Calibri" w:hAnsi="Calibri"/>
          <w:sz w:val="22"/>
          <w:szCs w:val="22"/>
        </w:rPr>
        <w:t>self-test</w:t>
      </w:r>
      <w:proofErr w:type="spellEnd"/>
      <w:r w:rsidRPr="005848F1">
        <w:rPr>
          <w:rFonts w:ascii="Calibri" w:hAnsi="Calibri"/>
          <w:sz w:val="22"/>
          <w:szCs w:val="22"/>
        </w:rPr>
        <w:t xml:space="preserve">) και υπόκεινται σε υποχρεωτική εξέταση ταχείας ανίχνευσης αντιγόνου </w:t>
      </w:r>
      <w:proofErr w:type="spellStart"/>
      <w:r w:rsidRPr="005848F1">
        <w:rPr>
          <w:rFonts w:ascii="Calibri" w:hAnsi="Calibri"/>
          <w:sz w:val="22"/>
          <w:szCs w:val="22"/>
        </w:rPr>
        <w:t>κορωνοϊού</w:t>
      </w:r>
      <w:proofErr w:type="spellEnd"/>
      <w:r w:rsidRPr="005848F1">
        <w:rPr>
          <w:rFonts w:ascii="Calibri" w:hAnsi="Calibri"/>
          <w:sz w:val="22"/>
          <w:szCs w:val="22"/>
        </w:rPr>
        <w:t xml:space="preserve"> COVID-19 (</w:t>
      </w:r>
      <w:proofErr w:type="spellStart"/>
      <w:r w:rsidRPr="005848F1">
        <w:rPr>
          <w:rFonts w:ascii="Calibri" w:hAnsi="Calibri"/>
          <w:sz w:val="22"/>
          <w:szCs w:val="22"/>
        </w:rPr>
        <w:t>rapid</w:t>
      </w:r>
      <w:proofErr w:type="spellEnd"/>
      <w:r w:rsidRPr="005848F1">
        <w:rPr>
          <w:rFonts w:ascii="Calibri" w:hAnsi="Calibri"/>
          <w:sz w:val="22"/>
          <w:szCs w:val="22"/>
        </w:rPr>
        <w:t xml:space="preserve"> </w:t>
      </w:r>
      <w:proofErr w:type="spellStart"/>
      <w:r w:rsidRPr="005848F1">
        <w:rPr>
          <w:rFonts w:ascii="Calibri" w:hAnsi="Calibri"/>
          <w:sz w:val="22"/>
          <w:szCs w:val="22"/>
        </w:rPr>
        <w:t>test</w:t>
      </w:r>
      <w:proofErr w:type="spellEnd"/>
      <w:r w:rsidRPr="005848F1">
        <w:rPr>
          <w:rFonts w:ascii="Calibri" w:hAnsi="Calibri"/>
          <w:sz w:val="22"/>
          <w:szCs w:val="22"/>
        </w:rPr>
        <w:t xml:space="preserve">). Οι ναυτιλιακές εταιρείες υποχρεούνται στον έλεγχο του ταξιδιώτη πριν από την επιβίβασή του ώστε να επιβεβαιωθεί ότι έχει δηλωθεί το αποτέλεσμα αυτοδιαγνωστικού </w:t>
      </w:r>
      <w:r w:rsidR="00BA0F0C" w:rsidRPr="005848F1">
        <w:rPr>
          <w:rFonts w:ascii="Calibri" w:hAnsi="Calibri"/>
          <w:sz w:val="22"/>
          <w:szCs w:val="22"/>
        </w:rPr>
        <w:t xml:space="preserve">ελέγχου </w:t>
      </w:r>
      <w:proofErr w:type="spellStart"/>
      <w:r w:rsidR="00BA0F0C" w:rsidRPr="005848F1">
        <w:rPr>
          <w:rFonts w:ascii="Calibri" w:hAnsi="Calibri"/>
          <w:sz w:val="22"/>
          <w:szCs w:val="22"/>
        </w:rPr>
        <w:t>νόσησης</w:t>
      </w:r>
      <w:proofErr w:type="spellEnd"/>
      <w:r w:rsidR="00BA0F0C" w:rsidRPr="005848F1">
        <w:rPr>
          <w:rFonts w:ascii="Calibri" w:hAnsi="Calibri"/>
          <w:sz w:val="22"/>
          <w:szCs w:val="22"/>
        </w:rPr>
        <w:t xml:space="preserve"> (</w:t>
      </w:r>
      <w:proofErr w:type="spellStart"/>
      <w:r w:rsidR="00BA0F0C" w:rsidRPr="005848F1">
        <w:rPr>
          <w:rFonts w:ascii="Calibri" w:hAnsi="Calibri"/>
          <w:sz w:val="22"/>
          <w:szCs w:val="22"/>
        </w:rPr>
        <w:t>self-test</w:t>
      </w:r>
      <w:proofErr w:type="spellEnd"/>
      <w:r w:rsidR="00BA0F0C" w:rsidRPr="005848F1">
        <w:rPr>
          <w:rFonts w:ascii="Calibri" w:hAnsi="Calibri"/>
          <w:sz w:val="22"/>
          <w:szCs w:val="22"/>
        </w:rPr>
        <w:t>) και</w:t>
      </w:r>
      <w:r w:rsidRPr="005848F1">
        <w:rPr>
          <w:rFonts w:ascii="Calibri" w:hAnsi="Calibri"/>
          <w:sz w:val="22"/>
          <w:szCs w:val="22"/>
        </w:rPr>
        <w:t xml:space="preserve"> σε περίπτωση </w:t>
      </w:r>
      <w:r w:rsidR="00BA0F0C" w:rsidRPr="005848F1">
        <w:rPr>
          <w:rFonts w:ascii="Calibri" w:hAnsi="Calibri"/>
          <w:sz w:val="22"/>
          <w:szCs w:val="22"/>
        </w:rPr>
        <w:t xml:space="preserve">παραβίασης </w:t>
      </w:r>
      <w:r w:rsidR="00BA0F0C" w:rsidRPr="005848F1">
        <w:rPr>
          <w:rFonts w:ascii="Calibri" w:hAnsi="Calibri"/>
          <w:sz w:val="22"/>
          <w:szCs w:val="22"/>
        </w:rPr>
        <w:lastRenderedPageBreak/>
        <w:t>της υποχρέωσης αυτής</w:t>
      </w:r>
      <w:r w:rsidRPr="005848F1">
        <w:rPr>
          <w:rFonts w:ascii="Calibri" w:hAnsi="Calibri"/>
          <w:sz w:val="22"/>
          <w:szCs w:val="22"/>
        </w:rPr>
        <w:t xml:space="preserve"> φέρουν την υποχρέωση επιστροφής του οδηγού και απομάκρυνσης του φορτηγού οχήματος από το λιμάνι με ευθύνη και έξοδά </w:t>
      </w:r>
      <w:r w:rsidR="00BA0F0C" w:rsidRPr="005848F1">
        <w:rPr>
          <w:rFonts w:ascii="Calibri" w:hAnsi="Calibri"/>
          <w:sz w:val="22"/>
          <w:szCs w:val="22"/>
        </w:rPr>
        <w:t>τους.</w:t>
      </w:r>
    </w:p>
    <w:p w14:paraId="67107C86" w14:textId="77777777" w:rsidR="0026588E" w:rsidRPr="005848F1" w:rsidRDefault="0026588E" w:rsidP="00942FEF">
      <w:pPr>
        <w:spacing w:line="276" w:lineRule="auto"/>
        <w:rPr>
          <w:rFonts w:ascii="Calibri" w:hAnsi="Calibri"/>
          <w:sz w:val="22"/>
          <w:szCs w:val="22"/>
        </w:rPr>
      </w:pPr>
    </w:p>
    <w:p w14:paraId="7E860169" w14:textId="77777777" w:rsidR="008637A4" w:rsidRPr="005848F1" w:rsidRDefault="008637A4" w:rsidP="00942FEF">
      <w:pPr>
        <w:spacing w:line="276" w:lineRule="auto"/>
        <w:rPr>
          <w:rFonts w:ascii="Calibri" w:hAnsi="Calibri"/>
          <w:sz w:val="22"/>
          <w:szCs w:val="22"/>
        </w:rPr>
      </w:pPr>
    </w:p>
    <w:p w14:paraId="75F10616" w14:textId="77777777" w:rsidR="00B9042D" w:rsidRPr="005848F1" w:rsidRDefault="00B9042D" w:rsidP="00B36176">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Άρθρο πέμπτο</w:t>
      </w:r>
    </w:p>
    <w:p w14:paraId="3A837E64" w14:textId="77777777" w:rsidR="00B9042D" w:rsidRPr="005848F1" w:rsidRDefault="00F81D09" w:rsidP="00B36176">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Ειδικές</w:t>
      </w:r>
      <w:r w:rsidR="00B9042D" w:rsidRPr="005848F1">
        <w:rPr>
          <w:rFonts w:asciiTheme="minorHAnsi" w:hAnsiTheme="minorHAnsi" w:cstheme="minorHAnsi"/>
          <w:b/>
          <w:sz w:val="22"/>
          <w:szCs w:val="22"/>
        </w:rPr>
        <w:t xml:space="preserve"> ρυθμίσεις σχετικά με θαλάσσιες συνδέσεις</w:t>
      </w:r>
    </w:p>
    <w:p w14:paraId="61949AAB" w14:textId="77777777" w:rsidR="00B9042D" w:rsidRPr="005848F1" w:rsidRDefault="00B9042D" w:rsidP="00B9042D">
      <w:pPr>
        <w:spacing w:line="276" w:lineRule="auto"/>
        <w:jc w:val="both"/>
        <w:rPr>
          <w:rFonts w:ascii="Calibri" w:hAnsi="Calibri" w:cstheme="minorHAnsi"/>
          <w:sz w:val="22"/>
          <w:szCs w:val="22"/>
        </w:rPr>
      </w:pPr>
    </w:p>
    <w:p w14:paraId="1CFE71E2" w14:textId="21A2D299" w:rsidR="00B36176" w:rsidRPr="005848F1" w:rsidRDefault="00B36176" w:rsidP="00B36176">
      <w:pPr>
        <w:autoSpaceDE w:val="0"/>
        <w:autoSpaceDN w:val="0"/>
        <w:adjustRightInd w:val="0"/>
        <w:jc w:val="both"/>
        <w:rPr>
          <w:rFonts w:asciiTheme="minorHAnsi" w:hAnsiTheme="minorHAnsi"/>
          <w:sz w:val="22"/>
          <w:szCs w:val="22"/>
        </w:rPr>
      </w:pPr>
      <w:r w:rsidRPr="005848F1">
        <w:rPr>
          <w:rFonts w:asciiTheme="minorHAnsi" w:hAnsiTheme="minorHAnsi" w:cs="MyriadPro-Regular"/>
          <w:sz w:val="22"/>
          <w:szCs w:val="22"/>
        </w:rPr>
        <w:t>1. α) Επιτρέπεται ο κατάπλους στην ελληνική Επικράτεια ιδιωτικών πλοίων αναψυχής και επαγγελματικών τουριστικών πλοίων, ανεξαρτήτως σημαίας και μεταφορικής ικανότητας έως και σαράντα εννέα (49) επ</w:t>
      </w:r>
      <w:r w:rsidR="00452DB2" w:rsidRPr="005848F1">
        <w:rPr>
          <w:rFonts w:asciiTheme="minorHAnsi" w:hAnsiTheme="minorHAnsi" w:cs="MyriadPro-Regular"/>
          <w:sz w:val="22"/>
          <w:szCs w:val="22"/>
        </w:rPr>
        <w:t>ιβατών, εφόσον προέρχονται από κ</w:t>
      </w:r>
      <w:r w:rsidRPr="005848F1">
        <w:rPr>
          <w:rFonts w:asciiTheme="minorHAnsi" w:hAnsiTheme="minorHAnsi" w:cs="MyriadPro-Regular"/>
          <w:sz w:val="22"/>
          <w:szCs w:val="22"/>
        </w:rPr>
        <w:t xml:space="preserve">ράτη για τα οποία δεν ισχύουν ειδικότερα περιοριστικά μέτρα και εφόσον οι επιβαίνοντες έχουν </w:t>
      </w:r>
      <w:r w:rsidR="00BC5560" w:rsidRPr="005848F1">
        <w:rPr>
          <w:rFonts w:asciiTheme="minorHAnsi" w:hAnsiTheme="minorHAnsi" w:cs="MyriadPro-Regular"/>
          <w:sz w:val="22"/>
          <w:szCs w:val="22"/>
        </w:rPr>
        <w:t xml:space="preserve">ολοκληρώσει </w:t>
      </w:r>
      <w:r w:rsidR="00BC5560" w:rsidRPr="005848F1">
        <w:rPr>
          <w:rFonts w:asciiTheme="minorHAnsi" w:hAnsiTheme="minorHAnsi" w:cstheme="minorHAnsi"/>
          <w:bCs/>
          <w:sz w:val="22"/>
          <w:szCs w:val="22"/>
        </w:rPr>
        <w:t>προ τουλάχιστον δεκατεσσάρων</w:t>
      </w:r>
      <w:r w:rsidR="009C004F" w:rsidRPr="005848F1">
        <w:rPr>
          <w:rFonts w:asciiTheme="minorHAnsi" w:hAnsiTheme="minorHAnsi" w:cstheme="minorHAnsi"/>
          <w:bCs/>
          <w:sz w:val="22"/>
          <w:szCs w:val="22"/>
        </w:rPr>
        <w:t xml:space="preserve"> (14)</w:t>
      </w:r>
      <w:r w:rsidR="00BC5560" w:rsidRPr="005848F1">
        <w:rPr>
          <w:rFonts w:asciiTheme="minorHAnsi" w:hAnsiTheme="minorHAnsi" w:cstheme="minorHAnsi"/>
          <w:bCs/>
          <w:sz w:val="22"/>
          <w:szCs w:val="22"/>
        </w:rPr>
        <w:t xml:space="preserve"> ημερών </w:t>
      </w:r>
      <w:r w:rsidR="00BC5560" w:rsidRPr="005848F1">
        <w:rPr>
          <w:rFonts w:asciiTheme="minorHAnsi" w:hAnsiTheme="minorHAnsi" w:cs="MyriadPro-Regular"/>
          <w:sz w:val="22"/>
          <w:szCs w:val="22"/>
        </w:rPr>
        <w:t xml:space="preserve">τον εμβολιασμό </w:t>
      </w:r>
      <w:r w:rsidRPr="005848F1">
        <w:rPr>
          <w:rFonts w:asciiTheme="minorHAnsi" w:hAnsiTheme="minorHAnsi" w:cs="Segoe UI"/>
          <w:color w:val="000000"/>
          <w:sz w:val="22"/>
          <w:szCs w:val="22"/>
        </w:rPr>
        <w:t xml:space="preserve">ή </w:t>
      </w:r>
      <w:r w:rsidRPr="005848F1">
        <w:rPr>
          <w:rFonts w:asciiTheme="minorHAnsi" w:hAnsiTheme="minorHAnsi" w:cstheme="minorHAnsi"/>
          <w:bCs/>
          <w:sz w:val="22"/>
          <w:szCs w:val="22"/>
        </w:rPr>
        <w:t xml:space="preserve">έχουν διαγνωσθεί αρνητικοί σε εργαστηριακό έλεγχο </w:t>
      </w:r>
      <w:r w:rsidR="009C004F" w:rsidRPr="005848F1">
        <w:rPr>
          <w:rFonts w:asciiTheme="minorHAnsi" w:hAnsiTheme="minorHAnsi" w:cstheme="minorHAnsi"/>
          <w:bCs/>
          <w:sz w:val="22"/>
          <w:szCs w:val="22"/>
        </w:rPr>
        <w:t xml:space="preserve">με τη μέθοδο PCR </w:t>
      </w:r>
      <w:r w:rsidRPr="005848F1">
        <w:rPr>
          <w:rFonts w:asciiTheme="minorHAnsi" w:hAnsiTheme="minorHAnsi" w:cstheme="minorHAnsi"/>
          <w:bCs/>
          <w:sz w:val="22"/>
          <w:szCs w:val="22"/>
        </w:rPr>
        <w:t xml:space="preserve">για </w:t>
      </w:r>
      <w:proofErr w:type="spellStart"/>
      <w:r w:rsidRPr="005848F1">
        <w:rPr>
          <w:rFonts w:asciiTheme="minorHAnsi" w:hAnsiTheme="minorHAnsi" w:cstheme="minorHAnsi"/>
          <w:bCs/>
          <w:sz w:val="22"/>
          <w:szCs w:val="22"/>
        </w:rPr>
        <w:t>κορωνοϊό</w:t>
      </w:r>
      <w:proofErr w:type="spellEnd"/>
      <w:r w:rsidRPr="005848F1">
        <w:rPr>
          <w:rFonts w:asciiTheme="minorHAnsi" w:hAnsiTheme="minorHAnsi" w:cstheme="minorHAnsi"/>
          <w:bCs/>
          <w:sz w:val="22"/>
          <w:szCs w:val="22"/>
        </w:rPr>
        <w:t xml:space="preserve"> COVID-19, που έχει διενεργηθεί με τη λήψη </w:t>
      </w:r>
      <w:proofErr w:type="spellStart"/>
      <w:r w:rsidRPr="005848F1">
        <w:rPr>
          <w:rFonts w:asciiTheme="minorHAnsi" w:hAnsiTheme="minorHAnsi" w:cstheme="minorHAnsi"/>
          <w:bCs/>
          <w:sz w:val="22"/>
          <w:szCs w:val="22"/>
        </w:rPr>
        <w:t>στοματοφαρυγγικού</w:t>
      </w:r>
      <w:proofErr w:type="spellEnd"/>
      <w:r w:rsidRPr="005848F1">
        <w:rPr>
          <w:rFonts w:asciiTheme="minorHAnsi" w:hAnsiTheme="minorHAnsi" w:cstheme="minorHAnsi"/>
          <w:bCs/>
          <w:sz w:val="22"/>
          <w:szCs w:val="22"/>
        </w:rPr>
        <w:t xml:space="preserve"> ή ρινοφαρυγγικού επιχρίσματος εντός των τελευταίων εβδομήντα δύο (72) ωρών, </w:t>
      </w:r>
      <w:r w:rsidRPr="005848F1">
        <w:rPr>
          <w:rFonts w:asciiTheme="minorHAnsi" w:hAnsiTheme="minorHAnsi"/>
          <w:sz w:val="22"/>
          <w:szCs w:val="22"/>
        </w:rPr>
        <w:t>πριν την άφιξή τους στον πρώτο ελληνικό λιμένα κατάπλου από το εξωτερικό</w:t>
      </w:r>
      <w:r w:rsidR="00452DB2" w:rsidRPr="005848F1">
        <w:rPr>
          <w:rFonts w:asciiTheme="minorHAnsi" w:hAnsiTheme="minorHAnsi"/>
          <w:sz w:val="22"/>
          <w:szCs w:val="22"/>
        </w:rPr>
        <w:t xml:space="preserve"> ή φέρουν </w:t>
      </w:r>
      <w:r w:rsidR="009C004F" w:rsidRPr="005848F1">
        <w:rPr>
          <w:rFonts w:asciiTheme="minorHAnsi" w:hAnsiTheme="minorHAnsi"/>
          <w:sz w:val="22"/>
          <w:szCs w:val="22"/>
        </w:rPr>
        <w:t>πιστοποιητικό</w:t>
      </w:r>
      <w:r w:rsidR="00452DB2" w:rsidRPr="005848F1">
        <w:rPr>
          <w:rFonts w:asciiTheme="minorHAnsi" w:hAnsiTheme="minorHAnsi"/>
          <w:sz w:val="22"/>
          <w:szCs w:val="22"/>
        </w:rPr>
        <w:t xml:space="preserve"> </w:t>
      </w:r>
      <w:proofErr w:type="spellStart"/>
      <w:r w:rsidR="00452DB2" w:rsidRPr="005848F1">
        <w:rPr>
          <w:rFonts w:asciiTheme="minorHAnsi" w:hAnsiTheme="minorHAnsi"/>
          <w:sz w:val="22"/>
          <w:szCs w:val="22"/>
        </w:rPr>
        <w:t>νόσησης</w:t>
      </w:r>
      <w:proofErr w:type="spellEnd"/>
      <w:r w:rsidR="00452DB2" w:rsidRPr="005848F1">
        <w:rPr>
          <w:rFonts w:asciiTheme="minorHAnsi" w:hAnsiTheme="minorHAnsi"/>
          <w:sz w:val="22"/>
          <w:szCs w:val="22"/>
        </w:rPr>
        <w:t xml:space="preserve"> ή θετικής διάγνωσης </w:t>
      </w:r>
      <w:r w:rsidR="009C004F" w:rsidRPr="005848F1">
        <w:rPr>
          <w:rFonts w:asciiTheme="minorHAnsi" w:hAnsiTheme="minorHAnsi" w:cstheme="minorHAnsi"/>
          <w:bCs/>
          <w:sz w:val="22"/>
          <w:szCs w:val="22"/>
        </w:rPr>
        <w:t xml:space="preserve">κατόπιν εργαστηριακού ελέγχου </w:t>
      </w:r>
      <w:r w:rsidR="00452DB2" w:rsidRPr="005848F1">
        <w:rPr>
          <w:rFonts w:asciiTheme="minorHAnsi" w:hAnsiTheme="minorHAnsi"/>
          <w:sz w:val="22"/>
          <w:szCs w:val="22"/>
        </w:rPr>
        <w:t xml:space="preserve">με τη μέθοδο </w:t>
      </w:r>
      <w:r w:rsidR="00452DB2" w:rsidRPr="005848F1">
        <w:rPr>
          <w:rFonts w:asciiTheme="minorHAnsi" w:hAnsiTheme="minorHAnsi"/>
          <w:sz w:val="22"/>
          <w:szCs w:val="22"/>
          <w:lang w:val="en-US"/>
        </w:rPr>
        <w:t>PCR</w:t>
      </w:r>
      <w:r w:rsidR="00452DB2" w:rsidRPr="005848F1">
        <w:rPr>
          <w:rFonts w:asciiTheme="minorHAnsi" w:hAnsiTheme="minorHAnsi"/>
          <w:sz w:val="22"/>
          <w:szCs w:val="22"/>
        </w:rPr>
        <w:t xml:space="preserve"> </w:t>
      </w:r>
      <w:r w:rsidR="00565C0E" w:rsidRPr="005848F1">
        <w:rPr>
          <w:rFonts w:asciiTheme="minorHAnsi" w:hAnsiTheme="minorHAnsi" w:cstheme="minorHAnsi"/>
          <w:bCs/>
          <w:sz w:val="22"/>
          <w:szCs w:val="22"/>
        </w:rPr>
        <w:t xml:space="preserve">ή κατόπιν ελέγχου με τη χρήση </w:t>
      </w:r>
      <w:r w:rsidR="00C769CD" w:rsidRPr="005848F1">
        <w:rPr>
          <w:rFonts w:asciiTheme="minorHAnsi" w:hAnsiTheme="minorHAnsi" w:cstheme="minorHAnsi"/>
          <w:bCs/>
          <w:sz w:val="22"/>
          <w:szCs w:val="22"/>
        </w:rPr>
        <w:t>ταχείας ανίχνευσης αντιγόνου</w:t>
      </w:r>
      <w:r w:rsidR="00C769CD" w:rsidRPr="005848F1">
        <w:rPr>
          <w:rFonts w:ascii="Calibri" w:hAnsi="Calibri"/>
          <w:sz w:val="22"/>
          <w:szCs w:val="22"/>
        </w:rPr>
        <w:t xml:space="preserve"> </w:t>
      </w:r>
      <w:proofErr w:type="spellStart"/>
      <w:r w:rsidR="00362CEC" w:rsidRPr="005848F1">
        <w:rPr>
          <w:rFonts w:ascii="Calibri" w:hAnsi="Calibri"/>
          <w:sz w:val="22"/>
          <w:szCs w:val="22"/>
        </w:rPr>
        <w:t>κορωνοϊού</w:t>
      </w:r>
      <w:proofErr w:type="spellEnd"/>
      <w:r w:rsidR="00362CEC" w:rsidRPr="005848F1">
        <w:rPr>
          <w:rFonts w:ascii="Calibri" w:hAnsi="Calibri"/>
          <w:sz w:val="22"/>
          <w:szCs w:val="22"/>
        </w:rPr>
        <w:t xml:space="preserve"> COVID-19 </w:t>
      </w:r>
      <w:r w:rsidR="00565C0E" w:rsidRPr="005848F1">
        <w:rPr>
          <w:rFonts w:asciiTheme="minorHAnsi" w:hAnsiTheme="minorHAnsi" w:cstheme="minorHAnsi"/>
          <w:bCs/>
          <w:sz w:val="22"/>
          <w:szCs w:val="22"/>
        </w:rPr>
        <w:t>(</w:t>
      </w:r>
      <w:r w:rsidR="00565C0E" w:rsidRPr="005848F1">
        <w:rPr>
          <w:rFonts w:asciiTheme="minorHAnsi" w:hAnsiTheme="minorHAnsi" w:cstheme="minorHAnsi"/>
          <w:bCs/>
          <w:sz w:val="22"/>
          <w:szCs w:val="22"/>
          <w:lang w:val="en-US"/>
        </w:rPr>
        <w:t>rapid</w:t>
      </w:r>
      <w:r w:rsidR="00565C0E" w:rsidRPr="005848F1">
        <w:rPr>
          <w:rFonts w:asciiTheme="minorHAnsi" w:hAnsiTheme="minorHAnsi" w:cstheme="minorHAnsi"/>
          <w:bCs/>
          <w:sz w:val="22"/>
          <w:szCs w:val="22"/>
        </w:rPr>
        <w:t xml:space="preserve"> </w:t>
      </w:r>
      <w:r w:rsidR="00565C0E" w:rsidRPr="005848F1">
        <w:rPr>
          <w:rFonts w:asciiTheme="minorHAnsi" w:hAnsiTheme="minorHAnsi" w:cstheme="minorHAnsi"/>
          <w:bCs/>
          <w:sz w:val="22"/>
          <w:szCs w:val="22"/>
          <w:lang w:val="en-US"/>
        </w:rPr>
        <w:t>test</w:t>
      </w:r>
      <w:r w:rsidR="00565C0E" w:rsidRPr="005848F1">
        <w:rPr>
          <w:rFonts w:asciiTheme="minorHAnsi" w:hAnsiTheme="minorHAnsi" w:cstheme="minorHAnsi"/>
          <w:bCs/>
          <w:sz w:val="22"/>
          <w:szCs w:val="22"/>
        </w:rPr>
        <w:t>)</w:t>
      </w:r>
      <w:r w:rsidR="00362CEC" w:rsidRPr="005848F1">
        <w:rPr>
          <w:rFonts w:asciiTheme="minorHAnsi" w:hAnsiTheme="minorHAnsi" w:cstheme="minorHAnsi"/>
          <w:bCs/>
          <w:sz w:val="22"/>
          <w:szCs w:val="22"/>
        </w:rPr>
        <w:t xml:space="preserve"> </w:t>
      </w:r>
      <w:r w:rsidR="00452DB2" w:rsidRPr="005848F1">
        <w:rPr>
          <w:rFonts w:asciiTheme="minorHAnsi" w:hAnsiTheme="minorHAnsi"/>
          <w:sz w:val="22"/>
          <w:szCs w:val="22"/>
        </w:rPr>
        <w:t>ισχύος δύο (2) έως εννέα (9) μηνών</w:t>
      </w:r>
      <w:r w:rsidRPr="005848F1">
        <w:rPr>
          <w:rFonts w:asciiTheme="minorHAnsi" w:hAnsiTheme="minorHAnsi"/>
          <w:sz w:val="22"/>
          <w:szCs w:val="22"/>
        </w:rPr>
        <w:t>.</w:t>
      </w:r>
      <w:r w:rsidR="009D49CF" w:rsidRPr="005848F1">
        <w:rPr>
          <w:rFonts w:asciiTheme="minorHAnsi" w:hAnsiTheme="minorHAnsi"/>
          <w:sz w:val="22"/>
          <w:szCs w:val="22"/>
        </w:rPr>
        <w:t xml:space="preserve"> Εναλλακτικά μπορούν να φέρουν</w:t>
      </w:r>
      <w:r w:rsidR="009D49CF" w:rsidRPr="005848F1">
        <w:rPr>
          <w:rFonts w:asciiTheme="minorHAnsi" w:hAnsiTheme="minorHAnsi" w:cstheme="minorHAnsi"/>
          <w:bCs/>
          <w:sz w:val="22"/>
          <w:szCs w:val="22"/>
        </w:rPr>
        <w:t xml:space="preserve"> Ψηφιακό Πιστοποιητικό </w:t>
      </w:r>
      <w:r w:rsidR="009D49CF" w:rsidRPr="005848F1">
        <w:rPr>
          <w:rFonts w:asciiTheme="minorHAnsi" w:hAnsiTheme="minorHAnsi" w:cstheme="minorHAnsi"/>
          <w:bCs/>
          <w:sz w:val="22"/>
          <w:szCs w:val="22"/>
          <w:lang w:val="en-US"/>
        </w:rPr>
        <w:t>COVID</w:t>
      </w:r>
      <w:r w:rsidR="009D49CF" w:rsidRPr="005848F1">
        <w:rPr>
          <w:rFonts w:asciiTheme="minorHAnsi" w:hAnsiTheme="minorHAnsi" w:cstheme="minorHAnsi"/>
          <w:bCs/>
          <w:sz w:val="22"/>
          <w:szCs w:val="22"/>
        </w:rPr>
        <w:t>-19.</w:t>
      </w:r>
      <w:r w:rsidR="009D49CF" w:rsidRPr="005848F1">
        <w:rPr>
          <w:rFonts w:asciiTheme="minorHAnsi" w:hAnsiTheme="minorHAnsi"/>
          <w:sz w:val="22"/>
          <w:szCs w:val="22"/>
        </w:rPr>
        <w:t xml:space="preserve"> </w:t>
      </w:r>
      <w:r w:rsidRPr="005848F1">
        <w:rPr>
          <w:rFonts w:asciiTheme="minorHAnsi" w:hAnsiTheme="minorHAnsi"/>
          <w:sz w:val="22"/>
          <w:szCs w:val="22"/>
        </w:rPr>
        <w:t>Τα ανωτέρω αποδεικνύονται σύμφωνα με τα προβλεπόμενα στην παρ. 2 του άρθρου τρίτου.</w:t>
      </w:r>
    </w:p>
    <w:p w14:paraId="6863A3D2" w14:textId="77777777" w:rsidR="00B36176" w:rsidRPr="005848F1" w:rsidRDefault="00B36176" w:rsidP="00B36176">
      <w:pPr>
        <w:autoSpaceDE w:val="0"/>
        <w:autoSpaceDN w:val="0"/>
        <w:adjustRightInd w:val="0"/>
        <w:jc w:val="both"/>
        <w:rPr>
          <w:rFonts w:asciiTheme="minorHAnsi" w:hAnsiTheme="minorHAnsi"/>
          <w:sz w:val="22"/>
          <w:szCs w:val="22"/>
        </w:rPr>
      </w:pPr>
      <w:r w:rsidRPr="005848F1">
        <w:rPr>
          <w:rFonts w:asciiTheme="minorHAnsi" w:hAnsiTheme="minorHAnsi"/>
          <w:sz w:val="22"/>
          <w:szCs w:val="22"/>
        </w:rPr>
        <w:t xml:space="preserve">β) Για τα πλοία της περ. α) τα οποία δεν προέρχονται από κράτη – μέλη της </w:t>
      </w:r>
      <w:r w:rsidRPr="005848F1">
        <w:rPr>
          <w:rFonts w:asciiTheme="minorHAnsi" w:hAnsiTheme="minorHAnsi" w:cstheme="minorHAnsi"/>
          <w:sz w:val="22"/>
          <w:szCs w:val="22"/>
        </w:rPr>
        <w:t xml:space="preserve">Ευρωπαϊκής Ένωσης (ΕΕ) και της Συμφωνίας </w:t>
      </w:r>
      <w:proofErr w:type="spellStart"/>
      <w:r w:rsidRPr="005848F1">
        <w:rPr>
          <w:rFonts w:asciiTheme="minorHAnsi" w:hAnsiTheme="minorHAnsi" w:cstheme="minorHAnsi"/>
          <w:sz w:val="22"/>
          <w:szCs w:val="22"/>
        </w:rPr>
        <w:t>Σένγκεν</w:t>
      </w:r>
      <w:proofErr w:type="spellEnd"/>
      <w:r w:rsidRPr="005848F1">
        <w:rPr>
          <w:rFonts w:asciiTheme="minorHAnsi" w:hAnsiTheme="minorHAnsi" w:cstheme="minorHAnsi"/>
          <w:sz w:val="22"/>
          <w:szCs w:val="22"/>
        </w:rPr>
        <w:t xml:space="preserve">, </w:t>
      </w:r>
      <w:r w:rsidRPr="005848F1">
        <w:rPr>
          <w:rFonts w:asciiTheme="minorHAnsi" w:hAnsiTheme="minorHAnsi"/>
          <w:sz w:val="22"/>
          <w:szCs w:val="22"/>
        </w:rPr>
        <w:t xml:space="preserve">ο πρώτος κατάπλους στην ελληνική Επικράτεια πραγματοποιείται αποκλειστικά σε λιμένες που αποτελούν πύλες εισόδου </w:t>
      </w:r>
      <w:proofErr w:type="spellStart"/>
      <w:r w:rsidRPr="005848F1">
        <w:rPr>
          <w:rFonts w:asciiTheme="minorHAnsi" w:hAnsiTheme="minorHAnsi" w:cstheme="minorHAnsi"/>
          <w:sz w:val="22"/>
          <w:szCs w:val="22"/>
        </w:rPr>
        <w:t>Σένγκεν</w:t>
      </w:r>
      <w:proofErr w:type="spellEnd"/>
      <w:r w:rsidRPr="005848F1">
        <w:rPr>
          <w:rFonts w:asciiTheme="minorHAnsi" w:hAnsiTheme="minorHAnsi"/>
          <w:sz w:val="22"/>
          <w:szCs w:val="22"/>
        </w:rPr>
        <w:t>.</w:t>
      </w:r>
    </w:p>
    <w:p w14:paraId="51909C62" w14:textId="77777777" w:rsidR="00B36176" w:rsidRPr="005848F1" w:rsidRDefault="00B36176" w:rsidP="00B36176">
      <w:pPr>
        <w:autoSpaceDE w:val="0"/>
        <w:autoSpaceDN w:val="0"/>
        <w:adjustRightInd w:val="0"/>
        <w:jc w:val="both"/>
        <w:rPr>
          <w:rFonts w:asciiTheme="minorHAnsi" w:hAnsiTheme="minorHAnsi" w:cs="Segoe UI"/>
          <w:color w:val="000000"/>
          <w:sz w:val="22"/>
          <w:szCs w:val="22"/>
        </w:rPr>
      </w:pPr>
      <w:r w:rsidRPr="005848F1">
        <w:rPr>
          <w:rFonts w:asciiTheme="minorHAnsi" w:hAnsiTheme="minorHAnsi"/>
          <w:sz w:val="22"/>
          <w:szCs w:val="22"/>
        </w:rPr>
        <w:t>γ) Τουλάχιστον έξι (6) ώρες πριν τον κατάπλου των πλοίων στον πρώτο ελληνικό λιμένα, οι πλοίαρχοι/κυβερνήτες ενημερώνουν την αρμόδια Λιμενική Αρχή, με κάθε πρόσφορο μέσο,  σχετικά με τα στοιχεία που αφορούν στον εμβολιασμό ή στο αρνητικό</w:t>
      </w:r>
      <w:r w:rsidRPr="005848F1">
        <w:rPr>
          <w:rFonts w:asciiTheme="minorHAnsi" w:hAnsiTheme="minorHAnsi" w:cs="Segoe UI"/>
          <w:color w:val="000000"/>
          <w:sz w:val="22"/>
          <w:szCs w:val="22"/>
        </w:rPr>
        <w:t xml:space="preserve"> </w:t>
      </w:r>
      <w:r w:rsidR="00AA3A44" w:rsidRPr="005848F1">
        <w:rPr>
          <w:rFonts w:asciiTheme="minorHAnsi" w:hAnsiTheme="minorHAnsi" w:cs="Segoe UI"/>
          <w:color w:val="000000"/>
          <w:sz w:val="22"/>
          <w:szCs w:val="22"/>
        </w:rPr>
        <w:t>αποτέλεσμα</w:t>
      </w:r>
      <w:r w:rsidRPr="005848F1">
        <w:rPr>
          <w:rFonts w:asciiTheme="minorHAnsi" w:hAnsiTheme="minorHAnsi" w:cs="Segoe UI"/>
          <w:color w:val="000000"/>
          <w:sz w:val="22"/>
          <w:szCs w:val="22"/>
        </w:rPr>
        <w:t xml:space="preserve"> </w:t>
      </w:r>
      <w:r w:rsidR="00AA3A44" w:rsidRPr="005848F1">
        <w:rPr>
          <w:rFonts w:asciiTheme="minorHAnsi" w:hAnsiTheme="minorHAnsi" w:cstheme="minorHAnsi"/>
          <w:bCs/>
          <w:sz w:val="22"/>
          <w:szCs w:val="22"/>
        </w:rPr>
        <w:t xml:space="preserve">κατόπιν εργαστηριακού ελέγχου </w:t>
      </w:r>
      <w:r w:rsidR="009C004F" w:rsidRPr="005848F1">
        <w:rPr>
          <w:rFonts w:asciiTheme="minorHAnsi" w:hAnsiTheme="minorHAnsi" w:cs="Segoe UI"/>
          <w:color w:val="000000"/>
          <w:sz w:val="22"/>
          <w:szCs w:val="22"/>
        </w:rPr>
        <w:t xml:space="preserve">με τη μέθοδο </w:t>
      </w:r>
      <w:r w:rsidRPr="005848F1">
        <w:rPr>
          <w:rFonts w:asciiTheme="minorHAnsi" w:hAnsiTheme="minorHAnsi" w:cs="Segoe UI"/>
          <w:color w:val="000000"/>
          <w:sz w:val="22"/>
          <w:szCs w:val="22"/>
        </w:rPr>
        <w:t>PCR</w:t>
      </w:r>
      <w:r w:rsidR="00C40C4C" w:rsidRPr="005848F1">
        <w:rPr>
          <w:rFonts w:asciiTheme="minorHAnsi" w:hAnsiTheme="minorHAnsi" w:cs="Segoe UI"/>
          <w:color w:val="000000"/>
          <w:sz w:val="22"/>
          <w:szCs w:val="22"/>
        </w:rPr>
        <w:t xml:space="preserve"> ή στ</w:t>
      </w:r>
      <w:r w:rsidR="009C004F" w:rsidRPr="005848F1">
        <w:rPr>
          <w:rFonts w:asciiTheme="minorHAnsi" w:hAnsiTheme="minorHAnsi" w:cs="Segoe UI"/>
          <w:color w:val="000000"/>
          <w:sz w:val="22"/>
          <w:szCs w:val="22"/>
        </w:rPr>
        <w:t>ο</w:t>
      </w:r>
      <w:r w:rsidR="00C40C4C" w:rsidRPr="005848F1">
        <w:rPr>
          <w:rFonts w:asciiTheme="minorHAnsi" w:hAnsiTheme="minorHAnsi" w:cs="Segoe UI"/>
          <w:color w:val="000000"/>
          <w:sz w:val="22"/>
          <w:szCs w:val="22"/>
        </w:rPr>
        <w:t xml:space="preserve"> </w:t>
      </w:r>
      <w:r w:rsidR="009C004F" w:rsidRPr="005848F1">
        <w:rPr>
          <w:rFonts w:asciiTheme="minorHAnsi" w:hAnsiTheme="minorHAnsi" w:cs="Segoe UI"/>
          <w:color w:val="000000"/>
          <w:sz w:val="22"/>
          <w:szCs w:val="22"/>
        </w:rPr>
        <w:t>πιστοποιητικό</w:t>
      </w:r>
      <w:r w:rsidR="00C40C4C" w:rsidRPr="005848F1">
        <w:rPr>
          <w:rFonts w:asciiTheme="minorHAnsi" w:hAnsiTheme="minorHAnsi" w:cs="Segoe UI"/>
          <w:color w:val="000000"/>
          <w:sz w:val="22"/>
          <w:szCs w:val="22"/>
        </w:rPr>
        <w:t xml:space="preserve"> </w:t>
      </w:r>
      <w:proofErr w:type="spellStart"/>
      <w:r w:rsidR="00C40C4C" w:rsidRPr="005848F1">
        <w:rPr>
          <w:rFonts w:asciiTheme="minorHAnsi" w:hAnsiTheme="minorHAnsi" w:cs="Segoe UI"/>
          <w:color w:val="000000"/>
          <w:sz w:val="22"/>
          <w:szCs w:val="22"/>
        </w:rPr>
        <w:t>νόσησης</w:t>
      </w:r>
      <w:proofErr w:type="spellEnd"/>
      <w:r w:rsidR="00C40C4C" w:rsidRPr="005848F1">
        <w:rPr>
          <w:rFonts w:asciiTheme="minorHAnsi" w:hAnsiTheme="minorHAnsi" w:cs="Segoe UI"/>
          <w:color w:val="000000"/>
          <w:sz w:val="22"/>
          <w:szCs w:val="22"/>
        </w:rPr>
        <w:t xml:space="preserve"> ή θετικής διάγνωσης </w:t>
      </w:r>
      <w:r w:rsidRPr="005848F1">
        <w:rPr>
          <w:rFonts w:asciiTheme="minorHAnsi" w:hAnsiTheme="minorHAnsi" w:cs="Segoe UI"/>
          <w:color w:val="000000"/>
          <w:sz w:val="22"/>
          <w:szCs w:val="22"/>
        </w:rPr>
        <w:t xml:space="preserve">των επιβαινόντων στο πλοίο. </w:t>
      </w:r>
    </w:p>
    <w:p w14:paraId="33CC476D" w14:textId="4091CE26" w:rsidR="00B36176" w:rsidRPr="005848F1" w:rsidRDefault="00B36176" w:rsidP="00B36176">
      <w:pPr>
        <w:autoSpaceDE w:val="0"/>
        <w:autoSpaceDN w:val="0"/>
        <w:adjustRightInd w:val="0"/>
        <w:jc w:val="both"/>
        <w:rPr>
          <w:rFonts w:asciiTheme="minorHAnsi" w:hAnsiTheme="minorHAnsi"/>
          <w:sz w:val="22"/>
          <w:szCs w:val="22"/>
        </w:rPr>
      </w:pPr>
      <w:r w:rsidRPr="005848F1">
        <w:rPr>
          <w:rFonts w:asciiTheme="minorHAnsi" w:hAnsiTheme="minorHAnsi" w:cs="Segoe UI"/>
          <w:color w:val="000000"/>
          <w:sz w:val="22"/>
          <w:szCs w:val="22"/>
        </w:rPr>
        <w:t xml:space="preserve">δ) </w:t>
      </w:r>
      <w:r w:rsidRPr="005848F1">
        <w:rPr>
          <w:rFonts w:asciiTheme="minorHAnsi" w:hAnsiTheme="minorHAnsi" w:cstheme="minorHAnsi"/>
          <w:color w:val="000000"/>
          <w:sz w:val="22"/>
          <w:szCs w:val="22"/>
        </w:rPr>
        <w:t>Επιβαίνοντες των πλοίων αναψυχής που δεν καλύπ</w:t>
      </w:r>
      <w:r w:rsidR="00D279B9" w:rsidRPr="005848F1">
        <w:rPr>
          <w:rFonts w:asciiTheme="minorHAnsi" w:hAnsiTheme="minorHAnsi" w:cstheme="minorHAnsi"/>
          <w:color w:val="000000"/>
          <w:sz w:val="22"/>
          <w:szCs w:val="22"/>
        </w:rPr>
        <w:t>τουν τις υποχρεώσεις της περ. α)</w:t>
      </w:r>
      <w:r w:rsidRPr="005848F1">
        <w:rPr>
          <w:rFonts w:asciiTheme="minorHAnsi" w:hAnsiTheme="minorHAnsi" w:cstheme="minorHAnsi"/>
          <w:color w:val="000000"/>
          <w:sz w:val="22"/>
          <w:szCs w:val="22"/>
        </w:rPr>
        <w:t xml:space="preserve"> κατά τον κατάπλου τους στον πρώτο ελληνικό λιμένα,  </w:t>
      </w:r>
      <w:r w:rsidRPr="005848F1">
        <w:rPr>
          <w:rFonts w:asciiTheme="minorHAnsi" w:hAnsiTheme="minorHAnsi" w:cstheme="minorHAnsi"/>
          <w:bCs/>
          <w:color w:val="000000"/>
          <w:sz w:val="22"/>
          <w:szCs w:val="22"/>
        </w:rPr>
        <w:t>υπόκεινται σε υποχρεωτικό εργαστηριακό έλεγχο</w:t>
      </w:r>
      <w:r w:rsidR="009C004F" w:rsidRPr="005848F1">
        <w:rPr>
          <w:rFonts w:asciiTheme="minorHAnsi" w:hAnsiTheme="minorHAnsi" w:cs="Segoe UI"/>
          <w:color w:val="000000"/>
          <w:sz w:val="22"/>
          <w:szCs w:val="22"/>
        </w:rPr>
        <w:t xml:space="preserve"> με τη μέθοδο PCR</w:t>
      </w:r>
      <w:r w:rsidRPr="005848F1">
        <w:rPr>
          <w:rFonts w:asciiTheme="minorHAnsi" w:hAnsiTheme="minorHAnsi" w:cstheme="minorHAnsi"/>
          <w:bCs/>
          <w:color w:val="000000"/>
          <w:sz w:val="22"/>
          <w:szCs w:val="22"/>
        </w:rPr>
        <w:t xml:space="preserve"> ή </w:t>
      </w:r>
      <w:r w:rsidR="00362CEC" w:rsidRPr="005848F1">
        <w:rPr>
          <w:rFonts w:asciiTheme="minorHAnsi" w:hAnsiTheme="minorHAnsi" w:cstheme="minorHAnsi"/>
          <w:bCs/>
          <w:sz w:val="22"/>
          <w:szCs w:val="22"/>
        </w:rPr>
        <w:t xml:space="preserve">έλεγχο με τη χρήση </w:t>
      </w:r>
      <w:r w:rsidR="00C769CD" w:rsidRPr="005848F1">
        <w:rPr>
          <w:rFonts w:asciiTheme="minorHAnsi" w:hAnsiTheme="minorHAnsi" w:cstheme="minorHAnsi"/>
          <w:bCs/>
          <w:sz w:val="22"/>
          <w:szCs w:val="22"/>
        </w:rPr>
        <w:t>ταχείας ανίχνευσης αντιγόνου</w:t>
      </w:r>
      <w:r w:rsidR="00C769CD" w:rsidRPr="005848F1">
        <w:rPr>
          <w:rFonts w:ascii="Calibri" w:hAnsi="Calibri"/>
          <w:sz w:val="22"/>
          <w:szCs w:val="22"/>
        </w:rPr>
        <w:t xml:space="preserve"> </w:t>
      </w:r>
      <w:proofErr w:type="spellStart"/>
      <w:r w:rsidR="00362CEC" w:rsidRPr="005848F1">
        <w:rPr>
          <w:rFonts w:ascii="Calibri" w:hAnsi="Calibri"/>
          <w:sz w:val="22"/>
          <w:szCs w:val="22"/>
        </w:rPr>
        <w:t>κορωνοϊού</w:t>
      </w:r>
      <w:proofErr w:type="spellEnd"/>
      <w:r w:rsidR="00362CEC" w:rsidRPr="005848F1">
        <w:rPr>
          <w:rFonts w:ascii="Calibri" w:hAnsi="Calibri"/>
          <w:sz w:val="22"/>
          <w:szCs w:val="22"/>
        </w:rPr>
        <w:t xml:space="preserve"> COVID-19 </w:t>
      </w:r>
      <w:r w:rsidR="00362CEC" w:rsidRPr="005848F1">
        <w:rPr>
          <w:rFonts w:asciiTheme="minorHAnsi" w:hAnsiTheme="minorHAnsi" w:cstheme="minorHAnsi"/>
          <w:bCs/>
          <w:sz w:val="22"/>
          <w:szCs w:val="22"/>
        </w:rPr>
        <w:t>(</w:t>
      </w:r>
      <w:r w:rsidR="00362CEC" w:rsidRPr="005848F1">
        <w:rPr>
          <w:rFonts w:asciiTheme="minorHAnsi" w:hAnsiTheme="minorHAnsi" w:cstheme="minorHAnsi"/>
          <w:bCs/>
          <w:sz w:val="22"/>
          <w:szCs w:val="22"/>
          <w:lang w:val="en-US"/>
        </w:rPr>
        <w:t>rapid</w:t>
      </w:r>
      <w:r w:rsidR="00362CEC" w:rsidRPr="005848F1">
        <w:rPr>
          <w:rFonts w:asciiTheme="minorHAnsi" w:hAnsiTheme="minorHAnsi" w:cstheme="minorHAnsi"/>
          <w:bCs/>
          <w:sz w:val="22"/>
          <w:szCs w:val="22"/>
        </w:rPr>
        <w:t xml:space="preserve"> </w:t>
      </w:r>
      <w:r w:rsidR="00362CEC" w:rsidRPr="005848F1">
        <w:rPr>
          <w:rFonts w:asciiTheme="minorHAnsi" w:hAnsiTheme="minorHAnsi" w:cstheme="minorHAnsi"/>
          <w:bCs/>
          <w:sz w:val="22"/>
          <w:szCs w:val="22"/>
          <w:lang w:val="en-US"/>
        </w:rPr>
        <w:t>test</w:t>
      </w:r>
      <w:r w:rsidR="00362CEC" w:rsidRPr="005848F1">
        <w:rPr>
          <w:rFonts w:asciiTheme="minorHAnsi" w:hAnsiTheme="minorHAnsi" w:cstheme="minorHAnsi"/>
          <w:bCs/>
          <w:sz w:val="22"/>
          <w:szCs w:val="22"/>
        </w:rPr>
        <w:t>)</w:t>
      </w:r>
      <w:r w:rsidRPr="005848F1">
        <w:rPr>
          <w:rFonts w:asciiTheme="minorHAnsi" w:hAnsiTheme="minorHAnsi" w:cstheme="minorHAnsi"/>
          <w:bCs/>
          <w:color w:val="000000"/>
          <w:sz w:val="22"/>
          <w:szCs w:val="22"/>
        </w:rPr>
        <w:t xml:space="preserve">. Μέχρι την έκδοση των αποτελεσμάτων των ελέγχων, οι επιβαίνοντες παραμένουν επί του σκάφους, σε περίπτωση δε </w:t>
      </w:r>
      <w:proofErr w:type="spellStart"/>
      <w:r w:rsidRPr="005848F1">
        <w:rPr>
          <w:rFonts w:asciiTheme="minorHAnsi" w:hAnsiTheme="minorHAnsi" w:cstheme="minorHAnsi"/>
          <w:bCs/>
          <w:sz w:val="22"/>
          <w:szCs w:val="22"/>
        </w:rPr>
        <w:t>ανίχνευσής</w:t>
      </w:r>
      <w:proofErr w:type="spellEnd"/>
      <w:r w:rsidRPr="005848F1">
        <w:rPr>
          <w:rFonts w:asciiTheme="minorHAnsi" w:hAnsiTheme="minorHAnsi" w:cstheme="minorHAnsi"/>
          <w:bCs/>
          <w:sz w:val="22"/>
          <w:szCs w:val="22"/>
        </w:rPr>
        <w:t xml:space="preserve"> τους ως θετικών στον </w:t>
      </w:r>
      <w:proofErr w:type="spellStart"/>
      <w:r w:rsidRPr="005848F1">
        <w:rPr>
          <w:rFonts w:asciiTheme="minorHAnsi" w:hAnsiTheme="minorHAnsi" w:cstheme="minorHAnsi"/>
          <w:bCs/>
          <w:sz w:val="22"/>
          <w:szCs w:val="22"/>
        </w:rPr>
        <w:t>κορωνοϊό</w:t>
      </w:r>
      <w:proofErr w:type="spellEnd"/>
      <w:r w:rsidRPr="005848F1">
        <w:rPr>
          <w:rFonts w:asciiTheme="minorHAnsi" w:hAnsiTheme="minorHAnsi" w:cstheme="minorHAnsi"/>
          <w:bCs/>
          <w:sz w:val="22"/>
          <w:szCs w:val="22"/>
        </w:rPr>
        <w:t xml:space="preserve"> COVID-19</w:t>
      </w:r>
      <w:r w:rsidRPr="005848F1">
        <w:rPr>
          <w:rFonts w:asciiTheme="minorHAnsi" w:hAnsiTheme="minorHAnsi" w:cstheme="minorHAnsi"/>
          <w:bCs/>
          <w:color w:val="000000"/>
          <w:sz w:val="22"/>
          <w:szCs w:val="22"/>
        </w:rPr>
        <w:t xml:space="preserve"> παραμένουν σε υποχρεωτικό περιορισμό </w:t>
      </w:r>
      <w:r w:rsidRPr="005848F1">
        <w:rPr>
          <w:rFonts w:asciiTheme="minorHAnsi" w:hAnsiTheme="minorHAnsi" w:cstheme="minorHAnsi"/>
          <w:bCs/>
          <w:sz w:val="22"/>
          <w:szCs w:val="22"/>
        </w:rPr>
        <w:t xml:space="preserve">για </w:t>
      </w:r>
      <w:r w:rsidR="00B50B68" w:rsidRPr="005848F1">
        <w:rPr>
          <w:rFonts w:asciiTheme="minorHAnsi" w:hAnsiTheme="minorHAnsi" w:cstheme="minorHAnsi"/>
          <w:bCs/>
          <w:sz w:val="22"/>
          <w:szCs w:val="22"/>
        </w:rPr>
        <w:t xml:space="preserve">δέκα (10) </w:t>
      </w:r>
      <w:proofErr w:type="spellStart"/>
      <w:r w:rsidRPr="005848F1">
        <w:rPr>
          <w:rFonts w:asciiTheme="minorHAnsi" w:hAnsiTheme="minorHAnsi" w:cstheme="minorHAnsi"/>
          <w:bCs/>
          <w:sz w:val="22"/>
          <w:szCs w:val="22"/>
        </w:rPr>
        <w:t>ημέρες</w:t>
      </w:r>
      <w:proofErr w:type="spellEnd"/>
      <w:r w:rsidRPr="005848F1">
        <w:rPr>
          <w:rFonts w:asciiTheme="minorHAnsi" w:hAnsiTheme="minorHAnsi" w:cstheme="minorHAnsi"/>
          <w:bCs/>
          <w:sz w:val="22"/>
          <w:szCs w:val="22"/>
        </w:rPr>
        <w:t xml:space="preserve">. </w:t>
      </w:r>
    </w:p>
    <w:p w14:paraId="3EDCE2AF" w14:textId="77777777" w:rsidR="00B36176" w:rsidRPr="005848F1" w:rsidRDefault="00B36176" w:rsidP="00B36176">
      <w:pPr>
        <w:autoSpaceDE w:val="0"/>
        <w:autoSpaceDN w:val="0"/>
        <w:adjustRightInd w:val="0"/>
        <w:spacing w:before="120"/>
        <w:jc w:val="both"/>
        <w:rPr>
          <w:rFonts w:asciiTheme="minorHAnsi" w:hAnsiTheme="minorHAnsi" w:cs="MyriadPro-Regular"/>
          <w:sz w:val="22"/>
          <w:szCs w:val="22"/>
        </w:rPr>
      </w:pPr>
      <w:r w:rsidRPr="005848F1">
        <w:rPr>
          <w:rFonts w:asciiTheme="minorHAnsi" w:hAnsiTheme="minorHAnsi" w:cs="MyriadPro-Regular"/>
          <w:sz w:val="22"/>
          <w:szCs w:val="22"/>
        </w:rPr>
        <w:t>2. Με μέριμνα του πλοιοκτήτη ή του εφοπλιστή, του διαχειριστή και των πλοιάρχων/κυβερνητών των πλοίων της παρ. 1 διασφαλίζεται:</w:t>
      </w:r>
    </w:p>
    <w:p w14:paraId="3AF1355B" w14:textId="77777777" w:rsidR="00B36176" w:rsidRPr="005848F1" w:rsidRDefault="00B36176" w:rsidP="00B36176">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α) Το σύνολο των επιβατών των πλοίων ως εξής:</w:t>
      </w:r>
    </w:p>
    <w:p w14:paraId="5298BF78" w14:textId="77777777" w:rsidR="00B36176" w:rsidRPr="005848F1" w:rsidRDefault="00B36176" w:rsidP="00B36176">
      <w:pPr>
        <w:autoSpaceDE w:val="0"/>
        <w:autoSpaceDN w:val="0"/>
        <w:adjustRightInd w:val="0"/>
        <w:jc w:val="both"/>
        <w:rPr>
          <w:rFonts w:asciiTheme="minorHAnsi" w:hAnsiTheme="minorHAnsi" w:cs="MyriadPro-Regular"/>
          <w:sz w:val="22"/>
          <w:szCs w:val="22"/>
        </w:rPr>
      </w:pPr>
      <w:proofErr w:type="spellStart"/>
      <w:r w:rsidRPr="005848F1">
        <w:rPr>
          <w:rFonts w:asciiTheme="minorHAnsi" w:hAnsiTheme="minorHAnsi" w:cs="MyriadPro-Regular"/>
          <w:sz w:val="22"/>
          <w:szCs w:val="22"/>
        </w:rPr>
        <w:t>αα</w:t>
      </w:r>
      <w:proofErr w:type="spellEnd"/>
      <w:r w:rsidRPr="005848F1">
        <w:rPr>
          <w:rFonts w:asciiTheme="minorHAnsi" w:hAnsiTheme="minorHAnsi" w:cs="MyriadPro-Regular"/>
          <w:sz w:val="22"/>
          <w:szCs w:val="22"/>
        </w:rPr>
        <w:t>) πλοία με μεταφορική ικανότητα έως και δώδεκα (12) επιβάτες, με το σύνολο αυτών,</w:t>
      </w:r>
    </w:p>
    <w:p w14:paraId="48F64F83" w14:textId="77777777" w:rsidR="00B36176" w:rsidRPr="005848F1" w:rsidRDefault="00B36176" w:rsidP="00B36176">
      <w:pPr>
        <w:autoSpaceDE w:val="0"/>
        <w:autoSpaceDN w:val="0"/>
        <w:adjustRightInd w:val="0"/>
        <w:jc w:val="both"/>
        <w:rPr>
          <w:rFonts w:asciiTheme="minorHAnsi" w:hAnsiTheme="minorHAnsi" w:cs="MyriadPro-Regular"/>
          <w:sz w:val="22"/>
          <w:szCs w:val="22"/>
        </w:rPr>
      </w:pPr>
      <w:proofErr w:type="spellStart"/>
      <w:r w:rsidRPr="005848F1">
        <w:rPr>
          <w:rFonts w:asciiTheme="minorHAnsi" w:hAnsiTheme="minorHAnsi" w:cs="MyriadPro-Regular"/>
          <w:sz w:val="22"/>
          <w:szCs w:val="22"/>
        </w:rPr>
        <w:t>αβ</w:t>
      </w:r>
      <w:proofErr w:type="spellEnd"/>
      <w:r w:rsidRPr="005848F1">
        <w:rPr>
          <w:rFonts w:asciiTheme="minorHAnsi" w:hAnsiTheme="minorHAnsi" w:cs="MyriadPro-Regular"/>
          <w:sz w:val="22"/>
          <w:szCs w:val="22"/>
        </w:rPr>
        <w:t>) πλοία με επιτρεπόμενο συνολικό αριθμό επιβατών άνω των δώδεκα (12), για τα οποία η κάθε φορά υπερβαίνουσα τους δώδεκα (12) επιβάτες μεταφορική ικανότητα μειώνεται στο ήμισυ και προστίθεται σε αυτή των δώδεκα (12) επιβατών. Εφόσον από την εν λόγω μείωση δεν προκύπτει ακέραιος αριθμός, αυτός στρογγυλοποιείται στον αμέσως επόμενο.</w:t>
      </w:r>
    </w:p>
    <w:p w14:paraId="2C55242A" w14:textId="77777777" w:rsidR="00B36176" w:rsidRPr="005848F1" w:rsidRDefault="00B36176" w:rsidP="00B36176">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β) Πλοία με αριθμό καμπινών άνω των δέκα (10) και έως δεκαπέντε (15), μία (1) εξ αυτών διατηρείται υποχρεωτικά κενή, ενώ σε περίπτωση πλοίων που διαθέτουν άνω των δεκαπέντε (15) καμπινών διατηρούνται υποχρεωτικά κενές δύο (2) εξ αυτών.</w:t>
      </w:r>
    </w:p>
    <w:p w14:paraId="59593559" w14:textId="77777777" w:rsidR="00B36176" w:rsidRPr="005848F1" w:rsidRDefault="00B36176" w:rsidP="00B36176">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γ) Η τήρηση ελάχιστης απόστασης ενάμισι (1,5) μέτρου μεταξύ των επιβαινόντων σε αυτά.</w:t>
      </w:r>
    </w:p>
    <w:p w14:paraId="4E608C38" w14:textId="77777777" w:rsidR="00B36176" w:rsidRPr="005848F1" w:rsidRDefault="00B36176" w:rsidP="00B36176">
      <w:pPr>
        <w:autoSpaceDE w:val="0"/>
        <w:autoSpaceDN w:val="0"/>
        <w:adjustRightInd w:val="0"/>
        <w:spacing w:before="120"/>
        <w:jc w:val="both"/>
        <w:rPr>
          <w:rFonts w:asciiTheme="minorHAnsi" w:hAnsiTheme="minorHAnsi" w:cs="MyriadPro-Regular"/>
          <w:sz w:val="22"/>
          <w:szCs w:val="22"/>
        </w:rPr>
      </w:pPr>
      <w:r w:rsidRPr="005848F1">
        <w:rPr>
          <w:rFonts w:asciiTheme="minorHAnsi" w:hAnsiTheme="minorHAnsi" w:cs="MyriadPro-Regular"/>
          <w:sz w:val="22"/>
          <w:szCs w:val="22"/>
        </w:rPr>
        <w:t xml:space="preserve">3. Τον προσωρινό περιορισμό εν </w:t>
      </w:r>
      <w:proofErr w:type="spellStart"/>
      <w:r w:rsidRPr="005848F1">
        <w:rPr>
          <w:rFonts w:asciiTheme="minorHAnsi" w:hAnsiTheme="minorHAnsi" w:cs="MyriadPro-Regular"/>
          <w:sz w:val="22"/>
          <w:szCs w:val="22"/>
        </w:rPr>
        <w:t>όλω</w:t>
      </w:r>
      <w:proofErr w:type="spellEnd"/>
      <w:r w:rsidRPr="005848F1">
        <w:rPr>
          <w:rFonts w:asciiTheme="minorHAnsi" w:hAnsiTheme="minorHAnsi" w:cs="MyriadPro-Regular"/>
          <w:sz w:val="22"/>
          <w:szCs w:val="22"/>
        </w:rPr>
        <w:t xml:space="preserve"> των θαλάσσιων συνδέσεων με την Τουρκία </w:t>
      </w:r>
      <w:r w:rsidRPr="005848F1">
        <w:rPr>
          <w:rFonts w:asciiTheme="minorHAnsi" w:hAnsiTheme="minorHAnsi" w:cs="MyriadPro-Regular"/>
          <w:strike/>
          <w:sz w:val="22"/>
          <w:szCs w:val="22"/>
        </w:rPr>
        <w:t>και την Αλβανία</w:t>
      </w:r>
      <w:r w:rsidRPr="005848F1">
        <w:rPr>
          <w:rFonts w:asciiTheme="minorHAnsi" w:hAnsiTheme="minorHAnsi" w:cs="MyriadPro-Regular"/>
          <w:sz w:val="22"/>
          <w:szCs w:val="22"/>
        </w:rPr>
        <w:t>. Η απαγόρευση δεν καταλαμβάνει τη μεταφορά εμπορευμάτων με πλοία, καθώς και κενά επιβατών πλοία αναψυχής, ανεξαρτήτως σημαίας.</w:t>
      </w:r>
    </w:p>
    <w:p w14:paraId="68F027F8" w14:textId="7272804F" w:rsidR="00B36176" w:rsidRPr="005848F1" w:rsidRDefault="00B36176" w:rsidP="00B36176">
      <w:pPr>
        <w:autoSpaceDE w:val="0"/>
        <w:autoSpaceDN w:val="0"/>
        <w:adjustRightInd w:val="0"/>
        <w:jc w:val="both"/>
        <w:rPr>
          <w:rFonts w:asciiTheme="minorHAnsi" w:hAnsiTheme="minorHAnsi"/>
          <w:sz w:val="22"/>
          <w:szCs w:val="22"/>
        </w:rPr>
      </w:pPr>
      <w:r w:rsidRPr="005848F1">
        <w:rPr>
          <w:rFonts w:asciiTheme="minorHAnsi" w:hAnsiTheme="minorHAnsi" w:cs="MyriadPro-Regular"/>
          <w:sz w:val="22"/>
          <w:szCs w:val="22"/>
        </w:rPr>
        <w:lastRenderedPageBreak/>
        <w:t xml:space="preserve">4.α) Ο κατάπλους στην ελληνική Επικράτεια πλοίων αναψυχής κενών επιβατών, ανεξαρτήτως σημαίας, που προέρχονται από </w:t>
      </w:r>
      <w:r w:rsidRPr="005848F1">
        <w:rPr>
          <w:rFonts w:asciiTheme="minorHAnsi" w:hAnsiTheme="minorHAnsi" w:cs="MyriadPro-Regular"/>
          <w:strike/>
          <w:sz w:val="22"/>
          <w:szCs w:val="22"/>
        </w:rPr>
        <w:t>την Αλβανία και</w:t>
      </w:r>
      <w:r w:rsidRPr="005848F1">
        <w:rPr>
          <w:rFonts w:asciiTheme="minorHAnsi" w:hAnsiTheme="minorHAnsi" w:cs="MyriadPro-Regular"/>
          <w:sz w:val="22"/>
          <w:szCs w:val="22"/>
        </w:rPr>
        <w:t xml:space="preserve"> την Τουρκία, επιτρέπεται εφόσον οι πλοίαρχοι/κυβερνήτες και τα μέλη των πληρωμάτων </w:t>
      </w:r>
      <w:r w:rsidR="00BC5560" w:rsidRPr="005848F1">
        <w:rPr>
          <w:rFonts w:asciiTheme="minorHAnsi" w:hAnsiTheme="minorHAnsi" w:cs="MyriadPro-Regular"/>
          <w:sz w:val="22"/>
          <w:szCs w:val="22"/>
        </w:rPr>
        <w:t xml:space="preserve">έχουν ολοκληρώσει </w:t>
      </w:r>
      <w:r w:rsidR="00BC5560" w:rsidRPr="005848F1">
        <w:rPr>
          <w:rFonts w:asciiTheme="minorHAnsi" w:hAnsiTheme="minorHAnsi" w:cstheme="minorHAnsi"/>
          <w:bCs/>
          <w:sz w:val="22"/>
          <w:szCs w:val="22"/>
        </w:rPr>
        <w:t xml:space="preserve">προ τουλάχιστον δεκατεσσάρων </w:t>
      </w:r>
      <w:r w:rsidR="009C004F" w:rsidRPr="005848F1">
        <w:rPr>
          <w:rFonts w:asciiTheme="minorHAnsi" w:hAnsiTheme="minorHAnsi" w:cstheme="minorHAnsi"/>
          <w:bCs/>
          <w:sz w:val="22"/>
          <w:szCs w:val="22"/>
        </w:rPr>
        <w:t xml:space="preserve">(14) </w:t>
      </w:r>
      <w:r w:rsidR="00BC5560" w:rsidRPr="005848F1">
        <w:rPr>
          <w:rFonts w:asciiTheme="minorHAnsi" w:hAnsiTheme="minorHAnsi" w:cstheme="minorHAnsi"/>
          <w:bCs/>
          <w:sz w:val="22"/>
          <w:szCs w:val="22"/>
        </w:rPr>
        <w:t xml:space="preserve">ημερών </w:t>
      </w:r>
      <w:r w:rsidR="00BC5560" w:rsidRPr="005848F1">
        <w:rPr>
          <w:rFonts w:asciiTheme="minorHAnsi" w:hAnsiTheme="minorHAnsi" w:cs="MyriadPro-Regular"/>
          <w:sz w:val="22"/>
          <w:szCs w:val="22"/>
        </w:rPr>
        <w:t xml:space="preserve">τον εμβολιασμό </w:t>
      </w:r>
      <w:r w:rsidRPr="005848F1">
        <w:rPr>
          <w:rFonts w:asciiTheme="minorHAnsi" w:hAnsiTheme="minorHAnsi" w:cs="Segoe UI"/>
          <w:color w:val="000000"/>
          <w:sz w:val="22"/>
          <w:szCs w:val="22"/>
        </w:rPr>
        <w:t xml:space="preserve">ή έχουν διαγνωσθεί αρνητικοί σε εργαστηριακό έλεγχο </w:t>
      </w:r>
      <w:r w:rsidR="009C004F" w:rsidRPr="005848F1">
        <w:rPr>
          <w:rFonts w:asciiTheme="minorHAnsi" w:hAnsiTheme="minorHAnsi" w:cs="Segoe UI"/>
          <w:color w:val="000000"/>
          <w:sz w:val="22"/>
          <w:szCs w:val="22"/>
        </w:rPr>
        <w:t xml:space="preserve">με τη μέθοδο PCR </w:t>
      </w:r>
      <w:r w:rsidRPr="005848F1">
        <w:rPr>
          <w:rFonts w:asciiTheme="minorHAnsi" w:hAnsiTheme="minorHAnsi" w:cs="Segoe UI"/>
          <w:color w:val="000000"/>
          <w:sz w:val="22"/>
          <w:szCs w:val="22"/>
        </w:rPr>
        <w:t xml:space="preserve">για </w:t>
      </w:r>
      <w:proofErr w:type="spellStart"/>
      <w:r w:rsidRPr="005848F1">
        <w:rPr>
          <w:rFonts w:asciiTheme="minorHAnsi" w:hAnsiTheme="minorHAnsi" w:cs="Segoe UI"/>
          <w:color w:val="000000"/>
          <w:sz w:val="22"/>
          <w:szCs w:val="22"/>
        </w:rPr>
        <w:t>κορ</w:t>
      </w:r>
      <w:r w:rsidR="00D279B9" w:rsidRPr="005848F1">
        <w:rPr>
          <w:rFonts w:asciiTheme="minorHAnsi" w:hAnsiTheme="minorHAnsi" w:cs="Segoe UI"/>
          <w:color w:val="000000"/>
          <w:sz w:val="22"/>
          <w:szCs w:val="22"/>
        </w:rPr>
        <w:t>ωνοϊό</w:t>
      </w:r>
      <w:proofErr w:type="spellEnd"/>
      <w:r w:rsidR="00D279B9" w:rsidRPr="005848F1">
        <w:rPr>
          <w:rFonts w:asciiTheme="minorHAnsi" w:hAnsiTheme="minorHAnsi" w:cs="Segoe UI"/>
          <w:color w:val="000000"/>
          <w:sz w:val="22"/>
          <w:szCs w:val="22"/>
        </w:rPr>
        <w:t xml:space="preserve"> COVID-19</w:t>
      </w:r>
      <w:r w:rsidRPr="005848F1">
        <w:rPr>
          <w:rFonts w:asciiTheme="minorHAnsi" w:hAnsiTheme="minorHAnsi" w:cs="Segoe UI"/>
          <w:color w:val="000000"/>
          <w:sz w:val="22"/>
          <w:szCs w:val="22"/>
        </w:rPr>
        <w:t xml:space="preserve">, που έχει διενεργηθεί με τη λήψη </w:t>
      </w:r>
      <w:proofErr w:type="spellStart"/>
      <w:r w:rsidRPr="005848F1">
        <w:rPr>
          <w:rFonts w:asciiTheme="minorHAnsi" w:hAnsiTheme="minorHAnsi" w:cs="Segoe UI"/>
          <w:color w:val="000000"/>
          <w:sz w:val="22"/>
          <w:szCs w:val="22"/>
        </w:rPr>
        <w:t>στοματοφαρυγγικού</w:t>
      </w:r>
      <w:proofErr w:type="spellEnd"/>
      <w:r w:rsidRPr="005848F1">
        <w:rPr>
          <w:rFonts w:asciiTheme="minorHAnsi" w:hAnsiTheme="minorHAnsi" w:cs="Segoe UI"/>
          <w:color w:val="000000"/>
          <w:sz w:val="22"/>
          <w:szCs w:val="22"/>
        </w:rPr>
        <w:t xml:space="preserve"> ή </w:t>
      </w:r>
      <w:r w:rsidR="00554D7A" w:rsidRPr="005848F1">
        <w:rPr>
          <w:rFonts w:asciiTheme="minorHAnsi" w:hAnsiTheme="minorHAnsi" w:cs="Segoe UI"/>
          <w:color w:val="000000"/>
          <w:sz w:val="22"/>
          <w:szCs w:val="22"/>
        </w:rPr>
        <w:t xml:space="preserve">ρινοφαρυγγικού επιχρίσματος </w:t>
      </w:r>
      <w:r w:rsidRPr="005848F1">
        <w:rPr>
          <w:rFonts w:asciiTheme="minorHAnsi" w:hAnsiTheme="minorHAnsi" w:cs="Segoe UI"/>
          <w:color w:val="000000"/>
          <w:sz w:val="22"/>
          <w:szCs w:val="22"/>
        </w:rPr>
        <w:t>εντός των τελευτα</w:t>
      </w:r>
      <w:r w:rsidR="00D279B9" w:rsidRPr="005848F1">
        <w:rPr>
          <w:rFonts w:asciiTheme="minorHAnsi" w:hAnsiTheme="minorHAnsi" w:cs="Segoe UI"/>
          <w:color w:val="000000"/>
          <w:sz w:val="22"/>
          <w:szCs w:val="22"/>
        </w:rPr>
        <w:t>ίων εβδομήντα δύο (72) ωρών</w:t>
      </w:r>
      <w:r w:rsidRPr="005848F1">
        <w:rPr>
          <w:rFonts w:asciiTheme="minorHAnsi" w:hAnsiTheme="minorHAnsi" w:cs="Segoe UI"/>
          <w:color w:val="000000"/>
          <w:sz w:val="22"/>
          <w:szCs w:val="22"/>
        </w:rPr>
        <w:t xml:space="preserve"> πριν την άφιξή τους στον πρώτο ελληνικό λιμένα κατάπλου</w:t>
      </w:r>
      <w:r w:rsidR="00C40C4C" w:rsidRPr="005848F1">
        <w:rPr>
          <w:rFonts w:asciiTheme="minorHAnsi" w:hAnsiTheme="minorHAnsi" w:cs="Segoe UI"/>
          <w:color w:val="000000"/>
          <w:sz w:val="22"/>
          <w:szCs w:val="22"/>
        </w:rPr>
        <w:t xml:space="preserve"> ή φέρουν </w:t>
      </w:r>
      <w:r w:rsidR="009C004F" w:rsidRPr="005848F1">
        <w:rPr>
          <w:rFonts w:asciiTheme="minorHAnsi" w:hAnsiTheme="minorHAnsi" w:cs="Segoe UI"/>
          <w:color w:val="000000"/>
          <w:sz w:val="22"/>
          <w:szCs w:val="22"/>
        </w:rPr>
        <w:t>πιστοποιητικό</w:t>
      </w:r>
      <w:r w:rsidR="00C40C4C" w:rsidRPr="005848F1">
        <w:rPr>
          <w:rFonts w:asciiTheme="minorHAnsi" w:hAnsiTheme="minorHAnsi" w:cs="Segoe UI"/>
          <w:color w:val="000000"/>
          <w:sz w:val="22"/>
          <w:szCs w:val="22"/>
        </w:rPr>
        <w:t xml:space="preserve"> </w:t>
      </w:r>
      <w:proofErr w:type="spellStart"/>
      <w:r w:rsidR="00C40C4C" w:rsidRPr="005848F1">
        <w:rPr>
          <w:rFonts w:asciiTheme="minorHAnsi" w:hAnsiTheme="minorHAnsi" w:cs="Segoe UI"/>
          <w:color w:val="000000"/>
          <w:sz w:val="22"/>
          <w:szCs w:val="22"/>
        </w:rPr>
        <w:t>νόσησης</w:t>
      </w:r>
      <w:proofErr w:type="spellEnd"/>
      <w:r w:rsidR="00C40C4C" w:rsidRPr="005848F1">
        <w:rPr>
          <w:rFonts w:asciiTheme="minorHAnsi" w:hAnsiTheme="minorHAnsi" w:cs="Segoe UI"/>
          <w:color w:val="000000"/>
          <w:sz w:val="22"/>
          <w:szCs w:val="22"/>
        </w:rPr>
        <w:t xml:space="preserve"> ή θετικής διάγνωσης </w:t>
      </w:r>
      <w:r w:rsidR="009C004F" w:rsidRPr="005848F1">
        <w:rPr>
          <w:rFonts w:asciiTheme="minorHAnsi" w:hAnsiTheme="minorHAnsi" w:cs="Segoe UI"/>
          <w:color w:val="000000"/>
          <w:sz w:val="22"/>
          <w:szCs w:val="22"/>
        </w:rPr>
        <w:t xml:space="preserve">κατόπιν εργαστηριακού ελέγχου </w:t>
      </w:r>
      <w:r w:rsidR="00C40C4C" w:rsidRPr="005848F1">
        <w:rPr>
          <w:rFonts w:asciiTheme="minorHAnsi" w:hAnsiTheme="minorHAnsi" w:cs="Segoe UI"/>
          <w:color w:val="000000"/>
          <w:sz w:val="22"/>
          <w:szCs w:val="22"/>
        </w:rPr>
        <w:t xml:space="preserve">με τη μέθοδο </w:t>
      </w:r>
      <w:r w:rsidR="00C40C4C" w:rsidRPr="005848F1">
        <w:rPr>
          <w:rFonts w:asciiTheme="minorHAnsi" w:hAnsiTheme="minorHAnsi" w:cs="Segoe UI"/>
          <w:color w:val="000000"/>
          <w:sz w:val="22"/>
          <w:szCs w:val="22"/>
          <w:lang w:val="en-US"/>
        </w:rPr>
        <w:t>PCR</w:t>
      </w:r>
      <w:r w:rsidR="00C40C4C" w:rsidRPr="005848F1">
        <w:rPr>
          <w:rFonts w:asciiTheme="minorHAnsi" w:hAnsiTheme="minorHAnsi" w:cs="Segoe UI"/>
          <w:color w:val="000000"/>
          <w:sz w:val="22"/>
          <w:szCs w:val="22"/>
        </w:rPr>
        <w:t xml:space="preserve"> </w:t>
      </w:r>
      <w:r w:rsidR="00362CEC" w:rsidRPr="005848F1">
        <w:rPr>
          <w:rFonts w:asciiTheme="minorHAnsi" w:hAnsiTheme="minorHAnsi" w:cstheme="minorHAnsi"/>
          <w:bCs/>
          <w:sz w:val="22"/>
          <w:szCs w:val="22"/>
        </w:rPr>
        <w:t xml:space="preserve">ή κατόπιν ελέγχου με τη χρήση </w:t>
      </w:r>
      <w:r w:rsidR="00C769CD" w:rsidRPr="005848F1">
        <w:rPr>
          <w:rFonts w:asciiTheme="minorHAnsi" w:hAnsiTheme="minorHAnsi" w:cstheme="minorHAnsi"/>
          <w:bCs/>
          <w:sz w:val="22"/>
          <w:szCs w:val="22"/>
        </w:rPr>
        <w:t>ταχείας ανίχνευσης αντιγόνου</w:t>
      </w:r>
      <w:r w:rsidR="00C769CD" w:rsidRPr="005848F1">
        <w:rPr>
          <w:rFonts w:ascii="Calibri" w:hAnsi="Calibri"/>
          <w:sz w:val="22"/>
          <w:szCs w:val="22"/>
        </w:rPr>
        <w:t xml:space="preserve"> </w:t>
      </w:r>
      <w:proofErr w:type="spellStart"/>
      <w:r w:rsidR="00362CEC" w:rsidRPr="005848F1">
        <w:rPr>
          <w:rFonts w:ascii="Calibri" w:hAnsi="Calibri"/>
          <w:sz w:val="22"/>
          <w:szCs w:val="22"/>
        </w:rPr>
        <w:t>κορωνοϊού</w:t>
      </w:r>
      <w:proofErr w:type="spellEnd"/>
      <w:r w:rsidR="00362CEC" w:rsidRPr="005848F1">
        <w:rPr>
          <w:rFonts w:ascii="Calibri" w:hAnsi="Calibri"/>
          <w:sz w:val="22"/>
          <w:szCs w:val="22"/>
        </w:rPr>
        <w:t xml:space="preserve"> COVID-19 </w:t>
      </w:r>
      <w:r w:rsidR="00362CEC" w:rsidRPr="005848F1">
        <w:rPr>
          <w:rFonts w:asciiTheme="minorHAnsi" w:hAnsiTheme="minorHAnsi" w:cstheme="minorHAnsi"/>
          <w:bCs/>
          <w:sz w:val="22"/>
          <w:szCs w:val="22"/>
        </w:rPr>
        <w:t>(</w:t>
      </w:r>
      <w:r w:rsidR="00362CEC" w:rsidRPr="005848F1">
        <w:rPr>
          <w:rFonts w:asciiTheme="minorHAnsi" w:hAnsiTheme="minorHAnsi" w:cstheme="minorHAnsi"/>
          <w:bCs/>
          <w:sz w:val="22"/>
          <w:szCs w:val="22"/>
          <w:lang w:val="en-US"/>
        </w:rPr>
        <w:t>rapid</w:t>
      </w:r>
      <w:r w:rsidR="00362CEC" w:rsidRPr="005848F1">
        <w:rPr>
          <w:rFonts w:asciiTheme="minorHAnsi" w:hAnsiTheme="minorHAnsi" w:cstheme="minorHAnsi"/>
          <w:bCs/>
          <w:sz w:val="22"/>
          <w:szCs w:val="22"/>
        </w:rPr>
        <w:t xml:space="preserve"> </w:t>
      </w:r>
      <w:r w:rsidR="00362CEC" w:rsidRPr="005848F1">
        <w:rPr>
          <w:rFonts w:asciiTheme="minorHAnsi" w:hAnsiTheme="minorHAnsi" w:cstheme="minorHAnsi"/>
          <w:bCs/>
          <w:sz w:val="22"/>
          <w:szCs w:val="22"/>
          <w:lang w:val="en-US"/>
        </w:rPr>
        <w:t>test</w:t>
      </w:r>
      <w:r w:rsidR="00362CEC" w:rsidRPr="005848F1">
        <w:rPr>
          <w:rFonts w:asciiTheme="minorHAnsi" w:hAnsiTheme="minorHAnsi" w:cstheme="minorHAnsi"/>
          <w:bCs/>
          <w:sz w:val="22"/>
          <w:szCs w:val="22"/>
        </w:rPr>
        <w:t xml:space="preserve">) </w:t>
      </w:r>
      <w:r w:rsidR="00C40C4C" w:rsidRPr="005848F1">
        <w:rPr>
          <w:rFonts w:asciiTheme="minorHAnsi" w:hAnsiTheme="minorHAnsi" w:cs="Segoe UI"/>
          <w:color w:val="000000"/>
          <w:sz w:val="22"/>
          <w:szCs w:val="22"/>
        </w:rPr>
        <w:t>ισχύος δύο (2) έως εννέα (9) μηνών</w:t>
      </w:r>
      <w:r w:rsidRPr="005848F1">
        <w:rPr>
          <w:rFonts w:asciiTheme="minorHAnsi" w:hAnsiTheme="minorHAnsi" w:cs="Segoe UI"/>
          <w:color w:val="000000"/>
          <w:sz w:val="22"/>
          <w:szCs w:val="22"/>
        </w:rPr>
        <w:t>.</w:t>
      </w:r>
      <w:r w:rsidR="009D49CF" w:rsidRPr="005848F1">
        <w:rPr>
          <w:rFonts w:asciiTheme="minorHAnsi" w:hAnsiTheme="minorHAnsi"/>
          <w:sz w:val="22"/>
          <w:szCs w:val="22"/>
        </w:rPr>
        <w:t xml:space="preserve"> Εναλλακτικά μπορούν να φέρουν</w:t>
      </w:r>
      <w:r w:rsidR="009D49CF" w:rsidRPr="005848F1">
        <w:rPr>
          <w:rFonts w:asciiTheme="minorHAnsi" w:hAnsiTheme="minorHAnsi" w:cstheme="minorHAnsi"/>
          <w:bCs/>
          <w:sz w:val="22"/>
          <w:szCs w:val="22"/>
        </w:rPr>
        <w:t xml:space="preserve"> Ψηφιακό Πιστοποιητικό </w:t>
      </w:r>
      <w:r w:rsidR="009D49CF" w:rsidRPr="005848F1">
        <w:rPr>
          <w:rFonts w:asciiTheme="minorHAnsi" w:hAnsiTheme="minorHAnsi" w:cstheme="minorHAnsi"/>
          <w:bCs/>
          <w:sz w:val="22"/>
          <w:szCs w:val="22"/>
          <w:lang w:val="en-US"/>
        </w:rPr>
        <w:t>COVID</w:t>
      </w:r>
      <w:r w:rsidR="009D49CF" w:rsidRPr="005848F1">
        <w:rPr>
          <w:rFonts w:asciiTheme="minorHAnsi" w:hAnsiTheme="minorHAnsi" w:cstheme="minorHAnsi"/>
          <w:bCs/>
          <w:sz w:val="22"/>
          <w:szCs w:val="22"/>
        </w:rPr>
        <w:t>-19.</w:t>
      </w:r>
      <w:r w:rsidR="009D49CF" w:rsidRPr="005848F1">
        <w:rPr>
          <w:rFonts w:asciiTheme="minorHAnsi" w:hAnsiTheme="minorHAnsi"/>
          <w:sz w:val="22"/>
          <w:szCs w:val="22"/>
        </w:rPr>
        <w:t xml:space="preserve"> </w:t>
      </w:r>
      <w:r w:rsidRPr="005848F1">
        <w:rPr>
          <w:rFonts w:asciiTheme="minorHAnsi" w:hAnsiTheme="minorHAnsi" w:cs="Segoe UI"/>
          <w:color w:val="000000"/>
          <w:sz w:val="22"/>
          <w:szCs w:val="22"/>
        </w:rPr>
        <w:t>Τα ανωτέρω αποδεικνύονται σύμφωνα με τα προβλεπόμενα στην παρ. 2 του άρθρου τρίτου.</w:t>
      </w:r>
    </w:p>
    <w:p w14:paraId="603A36F3" w14:textId="4A687E8C" w:rsidR="00B36176" w:rsidRPr="005848F1" w:rsidRDefault="00B36176" w:rsidP="00B36176">
      <w:pPr>
        <w:autoSpaceDE w:val="0"/>
        <w:autoSpaceDN w:val="0"/>
        <w:adjustRightInd w:val="0"/>
        <w:jc w:val="both"/>
        <w:rPr>
          <w:rFonts w:asciiTheme="minorHAnsi" w:hAnsiTheme="minorHAnsi" w:cs="MyriadPro-Regular"/>
          <w:sz w:val="22"/>
          <w:szCs w:val="22"/>
        </w:rPr>
      </w:pPr>
      <w:r w:rsidRPr="005848F1">
        <w:rPr>
          <w:rFonts w:asciiTheme="minorHAnsi" w:hAnsiTheme="minorHAnsi"/>
          <w:sz w:val="22"/>
          <w:szCs w:val="22"/>
        </w:rPr>
        <w:t xml:space="preserve">β) για τα </w:t>
      </w:r>
      <w:r w:rsidR="00BF07B7" w:rsidRPr="005848F1">
        <w:rPr>
          <w:rFonts w:asciiTheme="minorHAnsi" w:hAnsiTheme="minorHAnsi"/>
          <w:sz w:val="22"/>
          <w:szCs w:val="22"/>
        </w:rPr>
        <w:t xml:space="preserve">προερχόμενα από την Τουρκία </w:t>
      </w:r>
      <w:r w:rsidRPr="005848F1">
        <w:rPr>
          <w:rFonts w:asciiTheme="minorHAnsi" w:hAnsiTheme="minorHAnsi"/>
          <w:sz w:val="22"/>
          <w:szCs w:val="22"/>
        </w:rPr>
        <w:t>πλοία της περ.</w:t>
      </w:r>
      <w:r w:rsidR="00554D7A" w:rsidRPr="005848F1">
        <w:rPr>
          <w:rFonts w:asciiTheme="minorHAnsi" w:hAnsiTheme="minorHAnsi"/>
          <w:sz w:val="22"/>
          <w:szCs w:val="22"/>
        </w:rPr>
        <w:t xml:space="preserve"> α)</w:t>
      </w:r>
      <w:r w:rsidRPr="005848F1">
        <w:rPr>
          <w:rFonts w:asciiTheme="minorHAnsi" w:hAnsiTheme="minorHAnsi"/>
          <w:sz w:val="22"/>
          <w:szCs w:val="22"/>
        </w:rPr>
        <w:t xml:space="preserve">, ο πρώτος κατάπλους στην </w:t>
      </w:r>
      <w:r w:rsidRPr="005848F1">
        <w:rPr>
          <w:rFonts w:asciiTheme="minorHAnsi" w:hAnsiTheme="minorHAnsi" w:cs="MyriadPro-Regular"/>
          <w:sz w:val="22"/>
          <w:szCs w:val="22"/>
        </w:rPr>
        <w:t>ελληνική Επικράτεια επιτρέπεται</w:t>
      </w:r>
      <w:r w:rsidRPr="005848F1">
        <w:rPr>
          <w:rFonts w:asciiTheme="minorHAnsi" w:hAnsiTheme="minorHAnsi" w:cs="MyriadPro-Regular"/>
          <w:strike/>
          <w:sz w:val="22"/>
          <w:szCs w:val="22"/>
        </w:rPr>
        <w:t>:</w:t>
      </w:r>
      <w:r w:rsidRPr="005848F1">
        <w:rPr>
          <w:rFonts w:asciiTheme="minorHAnsi" w:hAnsiTheme="minorHAnsi" w:cs="MyriadPro-Regular"/>
          <w:sz w:val="22"/>
          <w:szCs w:val="22"/>
        </w:rPr>
        <w:t xml:space="preserve"> </w:t>
      </w:r>
    </w:p>
    <w:p w14:paraId="345AEAA9" w14:textId="77777777" w:rsidR="00B36176" w:rsidRPr="005848F1" w:rsidRDefault="00B36176" w:rsidP="00B36176">
      <w:pPr>
        <w:autoSpaceDE w:val="0"/>
        <w:autoSpaceDN w:val="0"/>
        <w:adjustRightInd w:val="0"/>
        <w:jc w:val="both"/>
        <w:rPr>
          <w:rFonts w:asciiTheme="minorHAnsi" w:hAnsiTheme="minorHAnsi" w:cs="MyriadPro-Regular"/>
          <w:strike/>
          <w:sz w:val="22"/>
          <w:szCs w:val="22"/>
        </w:rPr>
      </w:pPr>
      <w:proofErr w:type="spellStart"/>
      <w:r w:rsidRPr="005848F1">
        <w:rPr>
          <w:rFonts w:asciiTheme="minorHAnsi" w:hAnsiTheme="minorHAnsi" w:cs="MyriadPro-Regular"/>
          <w:strike/>
          <w:sz w:val="22"/>
          <w:szCs w:val="22"/>
        </w:rPr>
        <w:t>βα</w:t>
      </w:r>
      <w:proofErr w:type="spellEnd"/>
      <w:r w:rsidRPr="005848F1">
        <w:rPr>
          <w:rFonts w:asciiTheme="minorHAnsi" w:hAnsiTheme="minorHAnsi" w:cs="MyriadPro-Regular"/>
          <w:strike/>
          <w:sz w:val="22"/>
          <w:szCs w:val="22"/>
        </w:rPr>
        <w:t>) στους λιμένες Κέρκυρας, Ηγουμενίτσας και Πρέβεζας για τα προερχόμενα από την Αλβανία πλοία.</w:t>
      </w:r>
    </w:p>
    <w:p w14:paraId="1EE91BD4" w14:textId="106BBB95" w:rsidR="00B36176" w:rsidRPr="005848F1" w:rsidRDefault="00B36176" w:rsidP="00B36176">
      <w:pPr>
        <w:autoSpaceDE w:val="0"/>
        <w:autoSpaceDN w:val="0"/>
        <w:adjustRightInd w:val="0"/>
        <w:jc w:val="both"/>
        <w:rPr>
          <w:rFonts w:asciiTheme="minorHAnsi" w:hAnsiTheme="minorHAnsi" w:cs="MyriadPro-Regular"/>
          <w:sz w:val="22"/>
          <w:szCs w:val="22"/>
        </w:rPr>
      </w:pPr>
      <w:proofErr w:type="spellStart"/>
      <w:r w:rsidRPr="005848F1">
        <w:rPr>
          <w:rFonts w:asciiTheme="minorHAnsi" w:hAnsiTheme="minorHAnsi" w:cs="MyriadPro-Regular"/>
          <w:strike/>
          <w:sz w:val="22"/>
          <w:szCs w:val="22"/>
        </w:rPr>
        <w:t>β</w:t>
      </w:r>
      <w:r w:rsidR="00670C2C" w:rsidRPr="005848F1">
        <w:rPr>
          <w:rFonts w:asciiTheme="minorHAnsi" w:hAnsiTheme="minorHAnsi" w:cs="MyriadPro-Regular"/>
          <w:strike/>
          <w:sz w:val="22"/>
          <w:szCs w:val="22"/>
        </w:rPr>
        <w:t>α</w:t>
      </w:r>
      <w:proofErr w:type="spellEnd"/>
      <w:r w:rsidRPr="005848F1">
        <w:rPr>
          <w:rFonts w:asciiTheme="minorHAnsi" w:hAnsiTheme="minorHAnsi" w:cs="MyriadPro-Regular"/>
          <w:strike/>
          <w:sz w:val="22"/>
          <w:szCs w:val="22"/>
        </w:rPr>
        <w:t>)</w:t>
      </w:r>
      <w:r w:rsidRPr="005848F1">
        <w:rPr>
          <w:rFonts w:asciiTheme="minorHAnsi" w:hAnsiTheme="minorHAnsi" w:cs="MyriadPro-Regular"/>
          <w:sz w:val="22"/>
          <w:szCs w:val="22"/>
        </w:rPr>
        <w:t xml:space="preserve"> στους λιμένες Καβάλας, Μυτιλήνης, Χίου, Σάμου, Κω και Ρόδου </w:t>
      </w:r>
      <w:r w:rsidRPr="005848F1">
        <w:rPr>
          <w:rFonts w:asciiTheme="minorHAnsi" w:hAnsiTheme="minorHAnsi" w:cs="MyriadPro-Regular"/>
          <w:strike/>
          <w:sz w:val="22"/>
          <w:szCs w:val="22"/>
        </w:rPr>
        <w:t>για τα προερχόμενα από την Τουρκία πλοία</w:t>
      </w:r>
      <w:r w:rsidRPr="005848F1">
        <w:rPr>
          <w:rFonts w:asciiTheme="minorHAnsi" w:hAnsiTheme="minorHAnsi" w:cs="MyriadPro-Regular"/>
          <w:sz w:val="22"/>
          <w:szCs w:val="22"/>
        </w:rPr>
        <w:t>.</w:t>
      </w:r>
    </w:p>
    <w:p w14:paraId="6FDD63F6" w14:textId="0FC625F6" w:rsidR="00B36176" w:rsidRPr="005848F1" w:rsidRDefault="00B36176" w:rsidP="00B36176">
      <w:pPr>
        <w:autoSpaceDE w:val="0"/>
        <w:autoSpaceDN w:val="0"/>
        <w:adjustRightInd w:val="0"/>
        <w:jc w:val="both"/>
        <w:rPr>
          <w:rFonts w:asciiTheme="minorHAnsi" w:hAnsiTheme="minorHAnsi" w:cs="Segoe UI"/>
          <w:color w:val="000000"/>
          <w:sz w:val="22"/>
          <w:szCs w:val="22"/>
        </w:rPr>
      </w:pPr>
      <w:proofErr w:type="spellStart"/>
      <w:r w:rsidRPr="005848F1">
        <w:rPr>
          <w:rFonts w:asciiTheme="minorHAnsi" w:hAnsiTheme="minorHAnsi" w:cs="MyriadPro-Regular"/>
          <w:strike/>
          <w:sz w:val="22"/>
          <w:szCs w:val="22"/>
        </w:rPr>
        <w:t>β</w:t>
      </w:r>
      <w:r w:rsidR="00670C2C" w:rsidRPr="005848F1">
        <w:rPr>
          <w:rFonts w:asciiTheme="minorHAnsi" w:hAnsiTheme="minorHAnsi" w:cs="MyriadPro-Regular"/>
          <w:strike/>
          <w:sz w:val="22"/>
          <w:szCs w:val="22"/>
        </w:rPr>
        <w:t>β</w:t>
      </w:r>
      <w:proofErr w:type="spellEnd"/>
      <w:r w:rsidRPr="005848F1">
        <w:rPr>
          <w:rFonts w:asciiTheme="minorHAnsi" w:hAnsiTheme="minorHAnsi" w:cs="MyriadPro-Regular"/>
          <w:strike/>
          <w:sz w:val="22"/>
          <w:szCs w:val="22"/>
        </w:rPr>
        <w:t>)</w:t>
      </w:r>
      <w:r w:rsidRPr="005848F1">
        <w:rPr>
          <w:rFonts w:asciiTheme="minorHAnsi" w:hAnsiTheme="minorHAnsi" w:cs="MyriadPro-Regular"/>
          <w:sz w:val="22"/>
          <w:szCs w:val="22"/>
        </w:rPr>
        <w:t xml:space="preserve"> </w:t>
      </w:r>
      <w:r w:rsidR="00B6588A" w:rsidRPr="005848F1">
        <w:rPr>
          <w:rFonts w:asciiTheme="minorHAnsi" w:hAnsiTheme="minorHAnsi" w:cs="MyriadPro-Regular"/>
          <w:sz w:val="22"/>
          <w:szCs w:val="22"/>
        </w:rPr>
        <w:t>Τ</w:t>
      </w:r>
      <w:r w:rsidRPr="005848F1">
        <w:rPr>
          <w:rFonts w:asciiTheme="minorHAnsi" w:hAnsiTheme="minorHAnsi"/>
          <w:sz w:val="22"/>
          <w:szCs w:val="22"/>
        </w:rPr>
        <w:t>ουλάχιστον έξι (6) ώρες πριν τον κατάπλου των πλοίων στον πρώτο ελληνικό λιμένα, οι πλοίαρχοι/κυβερνήτες ενημερώνουν την αρμόδια Λιμενική Αρχή, με κάθε πρόσφορο μέσο,  σχετικά με τα στοιχεία που αφορούν στον εμβολιασμό ή στο αρνητικό</w:t>
      </w:r>
      <w:r w:rsidRPr="005848F1">
        <w:rPr>
          <w:rFonts w:asciiTheme="minorHAnsi" w:hAnsiTheme="minorHAnsi" w:cs="Segoe UI"/>
          <w:color w:val="000000"/>
          <w:sz w:val="22"/>
          <w:szCs w:val="22"/>
        </w:rPr>
        <w:t xml:space="preserve"> </w:t>
      </w:r>
      <w:r w:rsidR="009C4027" w:rsidRPr="005848F1">
        <w:rPr>
          <w:rFonts w:asciiTheme="minorHAnsi" w:hAnsiTheme="minorHAnsi" w:cs="Segoe UI"/>
          <w:color w:val="000000"/>
          <w:sz w:val="22"/>
          <w:szCs w:val="22"/>
        </w:rPr>
        <w:t>αποτέλεσμα κατόπιν εργαστηριακού ελέγχου με τη μέθοδο</w:t>
      </w:r>
      <w:r w:rsidRPr="005848F1">
        <w:rPr>
          <w:rFonts w:asciiTheme="minorHAnsi" w:hAnsiTheme="minorHAnsi" w:cs="Segoe UI"/>
          <w:color w:val="000000"/>
          <w:sz w:val="22"/>
          <w:szCs w:val="22"/>
        </w:rPr>
        <w:t xml:space="preserve"> PCR</w:t>
      </w:r>
      <w:r w:rsidR="00C40C4C" w:rsidRPr="005848F1">
        <w:rPr>
          <w:rFonts w:asciiTheme="minorHAnsi" w:hAnsiTheme="minorHAnsi" w:cs="Segoe UI"/>
          <w:color w:val="000000"/>
          <w:sz w:val="22"/>
          <w:szCs w:val="22"/>
        </w:rPr>
        <w:t xml:space="preserve"> ή στ</w:t>
      </w:r>
      <w:r w:rsidR="009C4027" w:rsidRPr="005848F1">
        <w:rPr>
          <w:rFonts w:asciiTheme="minorHAnsi" w:hAnsiTheme="minorHAnsi" w:cs="Segoe UI"/>
          <w:color w:val="000000"/>
          <w:sz w:val="22"/>
          <w:szCs w:val="22"/>
        </w:rPr>
        <w:t>ο</w:t>
      </w:r>
      <w:r w:rsidRPr="005848F1">
        <w:rPr>
          <w:rFonts w:asciiTheme="minorHAnsi" w:hAnsiTheme="minorHAnsi" w:cs="Segoe UI"/>
          <w:color w:val="000000"/>
          <w:sz w:val="22"/>
          <w:szCs w:val="22"/>
        </w:rPr>
        <w:t xml:space="preserve"> </w:t>
      </w:r>
      <w:r w:rsidR="009C4027" w:rsidRPr="005848F1">
        <w:rPr>
          <w:rFonts w:asciiTheme="minorHAnsi" w:hAnsiTheme="minorHAnsi" w:cs="Segoe UI"/>
          <w:color w:val="000000"/>
          <w:sz w:val="22"/>
          <w:szCs w:val="22"/>
        </w:rPr>
        <w:t xml:space="preserve">πιστοποιητικό </w:t>
      </w:r>
      <w:proofErr w:type="spellStart"/>
      <w:r w:rsidR="00C40C4C" w:rsidRPr="005848F1">
        <w:rPr>
          <w:rFonts w:asciiTheme="minorHAnsi" w:hAnsiTheme="minorHAnsi" w:cs="Segoe UI"/>
          <w:color w:val="000000"/>
          <w:sz w:val="22"/>
          <w:szCs w:val="22"/>
        </w:rPr>
        <w:t>νόσησης</w:t>
      </w:r>
      <w:proofErr w:type="spellEnd"/>
      <w:r w:rsidR="00C40C4C" w:rsidRPr="005848F1">
        <w:rPr>
          <w:rFonts w:asciiTheme="minorHAnsi" w:hAnsiTheme="minorHAnsi" w:cs="Segoe UI"/>
          <w:color w:val="000000"/>
          <w:sz w:val="22"/>
          <w:szCs w:val="22"/>
        </w:rPr>
        <w:t xml:space="preserve"> ή θετικής διάγνωσης </w:t>
      </w:r>
      <w:r w:rsidRPr="005848F1">
        <w:rPr>
          <w:rFonts w:asciiTheme="minorHAnsi" w:hAnsiTheme="minorHAnsi" w:cs="Segoe UI"/>
          <w:color w:val="000000"/>
          <w:sz w:val="22"/>
          <w:szCs w:val="22"/>
        </w:rPr>
        <w:t>των επιβαινόντων στο πλοίο.</w:t>
      </w:r>
    </w:p>
    <w:p w14:paraId="1B50CD4E" w14:textId="1D92573B" w:rsidR="00B36176" w:rsidRPr="005848F1" w:rsidRDefault="00B36176" w:rsidP="00B36176">
      <w:pPr>
        <w:autoSpaceDE w:val="0"/>
        <w:autoSpaceDN w:val="0"/>
        <w:adjustRightInd w:val="0"/>
        <w:jc w:val="both"/>
        <w:rPr>
          <w:rFonts w:asciiTheme="minorHAnsi" w:hAnsiTheme="minorHAnsi"/>
          <w:sz w:val="22"/>
          <w:szCs w:val="22"/>
        </w:rPr>
      </w:pPr>
      <w:r w:rsidRPr="005848F1">
        <w:rPr>
          <w:rFonts w:asciiTheme="minorHAnsi" w:hAnsiTheme="minorHAnsi" w:cs="Segoe UI"/>
          <w:bCs/>
          <w:color w:val="000000"/>
          <w:sz w:val="22"/>
          <w:szCs w:val="22"/>
        </w:rPr>
        <w:t xml:space="preserve">γ) </w:t>
      </w:r>
      <w:r w:rsidR="00B6588A" w:rsidRPr="005848F1">
        <w:rPr>
          <w:rFonts w:asciiTheme="minorHAnsi" w:hAnsiTheme="minorHAnsi"/>
          <w:sz w:val="22"/>
          <w:szCs w:val="22"/>
        </w:rPr>
        <w:t>Σ</w:t>
      </w:r>
      <w:r w:rsidRPr="005848F1">
        <w:rPr>
          <w:rFonts w:asciiTheme="minorHAnsi" w:hAnsiTheme="minorHAnsi"/>
          <w:sz w:val="22"/>
          <w:szCs w:val="22"/>
        </w:rPr>
        <w:t>τα πρόσωπα που παραβιάζουν τις διατάξεις της παρούσας, και χωρίς να θίγονται οι προβλεπόμενες ποινικές κυρώσεις, επιβάλλεται για κάθε παράβαση, με αιτιολογημένη πράξη της αρμόδιας Λιμενικής Αρχής, διοικητικό́ πρόστιμο πέντε χιλιάδων (5.000) ευρ</w:t>
      </w:r>
      <w:r w:rsidR="00D724F2" w:rsidRPr="005848F1">
        <w:rPr>
          <w:rFonts w:asciiTheme="minorHAnsi" w:hAnsiTheme="minorHAnsi"/>
          <w:sz w:val="22"/>
          <w:szCs w:val="22"/>
        </w:rPr>
        <w:t>ώ</w:t>
      </w:r>
      <w:r w:rsidRPr="005848F1">
        <w:rPr>
          <w:rFonts w:asciiTheme="minorHAnsi" w:hAnsiTheme="minorHAnsi"/>
          <w:sz w:val="22"/>
          <w:szCs w:val="22"/>
        </w:rPr>
        <w:t>.</w:t>
      </w:r>
    </w:p>
    <w:p w14:paraId="05E0E369" w14:textId="77777777" w:rsidR="00B36176" w:rsidRPr="005848F1" w:rsidRDefault="00B36176" w:rsidP="00B36176">
      <w:pPr>
        <w:autoSpaceDE w:val="0"/>
        <w:autoSpaceDN w:val="0"/>
        <w:adjustRightInd w:val="0"/>
        <w:spacing w:before="120"/>
        <w:jc w:val="both"/>
        <w:rPr>
          <w:rFonts w:asciiTheme="minorHAnsi" w:hAnsiTheme="minorHAnsi" w:cs="MyriadPro-Regular"/>
          <w:sz w:val="22"/>
          <w:szCs w:val="22"/>
        </w:rPr>
      </w:pPr>
      <w:r w:rsidRPr="005848F1">
        <w:rPr>
          <w:rFonts w:asciiTheme="minorHAnsi" w:hAnsiTheme="minorHAnsi" w:cs="MyriadPro-Regular"/>
          <w:bCs/>
          <w:sz w:val="22"/>
          <w:szCs w:val="22"/>
        </w:rPr>
        <w:t>5</w:t>
      </w:r>
      <w:r w:rsidRPr="005848F1">
        <w:rPr>
          <w:rFonts w:asciiTheme="minorHAnsi" w:hAnsiTheme="minorHAnsi" w:cs="MyriadPro-Regular"/>
          <w:sz w:val="22"/>
          <w:szCs w:val="22"/>
        </w:rPr>
        <w:t>. Οι επιβάτες, οι πλοίαρχοι/κυβερνήτες, τα μέλη του πληρώματος, οι πλοιοκτήτες ή εφοπλιστές ή διαχειριστές</w:t>
      </w:r>
      <w:r w:rsidR="00BC5560" w:rsidRPr="005848F1">
        <w:rPr>
          <w:rFonts w:asciiTheme="minorHAnsi" w:hAnsiTheme="minorHAnsi" w:cs="MyriadPro-Regular"/>
          <w:sz w:val="22"/>
          <w:szCs w:val="22"/>
        </w:rPr>
        <w:t xml:space="preserve"> </w:t>
      </w:r>
      <w:r w:rsidRPr="005848F1">
        <w:rPr>
          <w:rFonts w:asciiTheme="minorHAnsi" w:hAnsiTheme="minorHAnsi" w:cs="MyriadPro-Regular"/>
          <w:sz w:val="22"/>
          <w:szCs w:val="22"/>
        </w:rPr>
        <w:t>των πλοίων της παρ. 1 καθώς και κάθε άλλος υπεύθυνος υποχρεούνται, κατά την επιβίβαση, τη διάρκεια του ταξιδιού,</w:t>
      </w:r>
      <w:r w:rsidR="00BC5560" w:rsidRPr="005848F1">
        <w:rPr>
          <w:rFonts w:asciiTheme="minorHAnsi" w:hAnsiTheme="minorHAnsi" w:cs="MyriadPro-Regular"/>
          <w:sz w:val="22"/>
          <w:szCs w:val="22"/>
        </w:rPr>
        <w:t xml:space="preserve"> </w:t>
      </w:r>
      <w:r w:rsidRPr="005848F1">
        <w:rPr>
          <w:rFonts w:asciiTheme="minorHAnsi" w:hAnsiTheme="minorHAnsi" w:cs="MyriadPro-Regular"/>
          <w:sz w:val="22"/>
          <w:szCs w:val="22"/>
        </w:rPr>
        <w:t>την αποβίβαση καθώς και την παραμονή σε λιμάνια,</w:t>
      </w:r>
      <w:r w:rsidR="00BC5560" w:rsidRPr="005848F1">
        <w:rPr>
          <w:rFonts w:asciiTheme="minorHAnsi" w:hAnsiTheme="minorHAnsi" w:cs="MyriadPro-Regular"/>
          <w:sz w:val="22"/>
          <w:szCs w:val="22"/>
        </w:rPr>
        <w:t xml:space="preserve"> </w:t>
      </w:r>
      <w:r w:rsidRPr="005848F1">
        <w:rPr>
          <w:rFonts w:asciiTheme="minorHAnsi" w:hAnsiTheme="minorHAnsi" w:cs="MyriadPro-Regular"/>
          <w:sz w:val="22"/>
          <w:szCs w:val="22"/>
        </w:rPr>
        <w:t>όρμους ή ακτές, να τηρούν τα οριζόμενα στις οδηγίες</w:t>
      </w:r>
      <w:r w:rsidR="00BC5560" w:rsidRPr="005848F1">
        <w:rPr>
          <w:rFonts w:asciiTheme="minorHAnsi" w:hAnsiTheme="minorHAnsi" w:cs="MyriadPro-Regular"/>
          <w:sz w:val="22"/>
          <w:szCs w:val="22"/>
        </w:rPr>
        <w:t xml:space="preserve"> </w:t>
      </w:r>
      <w:r w:rsidRPr="005848F1">
        <w:rPr>
          <w:rFonts w:asciiTheme="minorHAnsi" w:hAnsiTheme="minorHAnsi" w:cs="MyriadPro-Regular"/>
          <w:sz w:val="22"/>
          <w:szCs w:val="22"/>
        </w:rPr>
        <w:t>πρόληψης και αντιμετώπισης κρουσμάτων COVID-19 σε</w:t>
      </w:r>
      <w:r w:rsidR="00BC5560" w:rsidRPr="005848F1">
        <w:rPr>
          <w:rFonts w:asciiTheme="minorHAnsi" w:hAnsiTheme="minorHAnsi" w:cs="MyriadPro-Regular"/>
          <w:sz w:val="22"/>
          <w:szCs w:val="22"/>
        </w:rPr>
        <w:t xml:space="preserve"> </w:t>
      </w:r>
      <w:r w:rsidRPr="005848F1">
        <w:rPr>
          <w:rFonts w:asciiTheme="minorHAnsi" w:hAnsiTheme="minorHAnsi" w:cs="MyriadPro-Regular"/>
          <w:sz w:val="22"/>
          <w:szCs w:val="22"/>
        </w:rPr>
        <w:t xml:space="preserve">ιδιωτικά πλοία αναψυχής μετά την άρση των περιοριστικών μέτρων αντιμετώπισης της πανδημίας COVID-19 και στις οδηγίες πρόληψης και αντιμετώπισης κρουσμάτων </w:t>
      </w:r>
      <w:proofErr w:type="spellStart"/>
      <w:r w:rsidRPr="005848F1">
        <w:rPr>
          <w:rFonts w:asciiTheme="minorHAnsi" w:hAnsiTheme="minorHAnsi" w:cs="MyriadPro-Regular"/>
          <w:sz w:val="22"/>
          <w:szCs w:val="22"/>
        </w:rPr>
        <w:t>κορωνοϊού</w:t>
      </w:r>
      <w:proofErr w:type="spellEnd"/>
      <w:r w:rsidRPr="005848F1">
        <w:rPr>
          <w:rFonts w:asciiTheme="minorHAnsi" w:hAnsiTheme="minorHAnsi" w:cs="MyriadPro-Regular"/>
          <w:sz w:val="22"/>
          <w:szCs w:val="22"/>
        </w:rPr>
        <w:t xml:space="preserve"> COVID-19 σε επαγγελματικά πλοία αναψυχής μετά την άρση των περιοριστικών μέτρων αντιμετώπισης της πανδημίας COVID-19, αντίστοιχα, οι οποίες βρίσκονται αναρτημένες στην ιστοσελίδα του Υπουργείου Ναυτιλίας και Νησιωτικής </w:t>
      </w:r>
      <w:r w:rsidRPr="005848F1">
        <w:rPr>
          <w:rFonts w:asciiTheme="minorHAnsi" w:hAnsiTheme="minorHAnsi" w:cs="MyriadPro-Regular"/>
          <w:color w:val="000000" w:themeColor="text1"/>
          <w:sz w:val="22"/>
          <w:szCs w:val="22"/>
        </w:rPr>
        <w:t>Πολιτικής (</w:t>
      </w:r>
      <w:hyperlink r:id="rId9" w:history="1">
        <w:r w:rsidRPr="005848F1">
          <w:rPr>
            <w:rStyle w:val="-"/>
            <w:rFonts w:asciiTheme="minorHAnsi" w:hAnsiTheme="minorHAnsi" w:cs="MyriadPro-Regular"/>
            <w:color w:val="000000" w:themeColor="text1"/>
            <w:sz w:val="22"/>
            <w:szCs w:val="22"/>
            <w:u w:val="none"/>
          </w:rPr>
          <w:t>https://www.ynanp.gr/el/</w:t>
        </w:r>
      </w:hyperlink>
      <w:r w:rsidRPr="005848F1">
        <w:rPr>
          <w:rFonts w:asciiTheme="minorHAnsi" w:hAnsiTheme="minorHAnsi" w:cs="MyriadPro-Regular"/>
          <w:color w:val="000000" w:themeColor="text1"/>
          <w:sz w:val="22"/>
          <w:szCs w:val="22"/>
        </w:rPr>
        <w:t>).</w:t>
      </w:r>
    </w:p>
    <w:p w14:paraId="1F80DDDB" w14:textId="77777777" w:rsidR="00B36176" w:rsidRPr="005848F1" w:rsidRDefault="00B36176" w:rsidP="00B36176">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 xml:space="preserve">6. </w:t>
      </w:r>
      <w:r w:rsidR="00BC5560" w:rsidRPr="005848F1">
        <w:rPr>
          <w:rFonts w:asciiTheme="minorHAnsi" w:hAnsiTheme="minorHAnsi" w:cs="MyriadPro-Regular"/>
          <w:sz w:val="22"/>
          <w:szCs w:val="22"/>
        </w:rPr>
        <w:t xml:space="preserve">Για κάθε παράβαση </w:t>
      </w:r>
      <w:r w:rsidRPr="005848F1">
        <w:rPr>
          <w:rFonts w:asciiTheme="minorHAnsi" w:hAnsiTheme="minorHAnsi" w:cs="MyriadPro-Regular"/>
          <w:sz w:val="22"/>
          <w:szCs w:val="22"/>
        </w:rPr>
        <w:t>των παρ. 1, 2 και 3 επιβάλλεται,</w:t>
      </w:r>
      <w:r w:rsidRPr="005848F1">
        <w:rPr>
          <w:rFonts w:asciiTheme="minorHAnsi" w:hAnsiTheme="minorHAnsi"/>
          <w:sz w:val="22"/>
          <w:szCs w:val="22"/>
        </w:rPr>
        <w:t xml:space="preserve"> χωρίς να θίγονται οι προβλεπόμενες ποινικές κυρώσεις,</w:t>
      </w:r>
      <w:r w:rsidRPr="005848F1">
        <w:rPr>
          <w:rFonts w:asciiTheme="minorHAnsi" w:hAnsiTheme="minorHAnsi" w:cs="MyriadPro-Regular"/>
          <w:sz w:val="22"/>
          <w:szCs w:val="22"/>
        </w:rPr>
        <w:t xml:space="preserve"> με αιτιολογημένη πράξη της </w:t>
      </w:r>
      <w:r w:rsidRPr="005848F1">
        <w:rPr>
          <w:rFonts w:asciiTheme="minorHAnsi" w:hAnsiTheme="minorHAnsi"/>
          <w:sz w:val="22"/>
          <w:szCs w:val="22"/>
        </w:rPr>
        <w:t>αρμόδιας Λιμενικής Αρχής</w:t>
      </w:r>
      <w:r w:rsidRPr="005848F1">
        <w:rPr>
          <w:rFonts w:asciiTheme="minorHAnsi" w:hAnsiTheme="minorHAnsi" w:cs="MyriadPro-Regular"/>
          <w:sz w:val="22"/>
          <w:szCs w:val="22"/>
        </w:rPr>
        <w:t>, κατά περίπτωση:</w:t>
      </w:r>
    </w:p>
    <w:p w14:paraId="2DCBE291" w14:textId="77777777" w:rsidR="00B36176" w:rsidRPr="005848F1" w:rsidRDefault="00B36176" w:rsidP="00B36176">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α) στους επιβάτες και τα μέλη του πληρώματος διοικητικό πρόστιμο πεντακοσίων (500) ευρώ,</w:t>
      </w:r>
    </w:p>
    <w:p w14:paraId="01BF9D83" w14:textId="77777777" w:rsidR="00B36176" w:rsidRPr="005848F1" w:rsidRDefault="00B36176" w:rsidP="00B36176">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β) στον πλοιοκτήτη ή τον εφοπλιστή, τον διαχειριστή</w:t>
      </w:r>
      <w:r w:rsidR="00554D7A" w:rsidRPr="005848F1">
        <w:rPr>
          <w:rFonts w:asciiTheme="minorHAnsi" w:hAnsiTheme="minorHAnsi" w:cs="MyriadPro-Regular"/>
          <w:sz w:val="22"/>
          <w:szCs w:val="22"/>
        </w:rPr>
        <w:t>,</w:t>
      </w:r>
      <w:r w:rsidRPr="005848F1">
        <w:rPr>
          <w:rFonts w:asciiTheme="minorHAnsi" w:hAnsiTheme="minorHAnsi" w:cs="MyriadPro-Regular"/>
          <w:sz w:val="22"/>
          <w:szCs w:val="22"/>
        </w:rPr>
        <w:t xml:space="preserve"> καθώς και τους πλοιάρχους ή κυβερνήτες, διοικητικό πρόστιμο χιλίων (1.000) ευρώ.</w:t>
      </w:r>
    </w:p>
    <w:p w14:paraId="2F0A4CFC" w14:textId="77777777" w:rsidR="00C56B65" w:rsidRPr="005848F1" w:rsidRDefault="00C56B65" w:rsidP="00C56B65">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 xml:space="preserve">7. Η πληρότητα στα επιβατηγά και επιβατηγά – οχηματαγωγά πλοία που εκτελούν διεθνείς πλόες στις γραμμές Ελλάδος-Ιταλίας ανέρχεται: </w:t>
      </w:r>
    </w:p>
    <w:p w14:paraId="39382156" w14:textId="51BC9501" w:rsidR="00C56B65" w:rsidRPr="005848F1" w:rsidRDefault="00C56B65" w:rsidP="00C56B65">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 xml:space="preserve">α) </w:t>
      </w:r>
      <w:r w:rsidR="00B6588A" w:rsidRPr="005848F1">
        <w:rPr>
          <w:rFonts w:asciiTheme="minorHAnsi" w:hAnsiTheme="minorHAnsi" w:cs="MyriadPro-Regular"/>
          <w:sz w:val="22"/>
          <w:szCs w:val="22"/>
        </w:rPr>
        <w:t>Μ</w:t>
      </w:r>
      <w:r w:rsidRPr="005848F1">
        <w:rPr>
          <w:rFonts w:asciiTheme="minorHAnsi" w:hAnsiTheme="minorHAnsi" w:cs="MyriadPro-Regular"/>
          <w:sz w:val="22"/>
          <w:szCs w:val="22"/>
        </w:rPr>
        <w:t>έχρι ποσοστό ογδόντα τοις εκατό (80%) του συνολικού αριθμού επιβατών των πλοίων ή μέχρι ποσοστό ογδόντα πέντε τοις εκατό (85%) του αριθμού αυτού, εφόσον το πλοίο διαθέτει καμπίνες. Η κάλυψη των καθισμάτων αεροπορικού τύπου ανέρχεται στο πενήντα τοις εκατό (50%).</w:t>
      </w:r>
    </w:p>
    <w:p w14:paraId="3963BD27" w14:textId="6DAEE745" w:rsidR="00C56B65" w:rsidRPr="005848F1" w:rsidRDefault="00C56B65" w:rsidP="00C56B65">
      <w:pPr>
        <w:autoSpaceDE w:val="0"/>
        <w:autoSpaceDN w:val="0"/>
        <w:adjustRightInd w:val="0"/>
        <w:jc w:val="both"/>
        <w:rPr>
          <w:rFonts w:asciiTheme="minorHAnsi" w:hAnsiTheme="minorHAnsi" w:cs="MyriadPro-Regular"/>
          <w:sz w:val="22"/>
          <w:szCs w:val="22"/>
        </w:rPr>
      </w:pPr>
      <w:r w:rsidRPr="005848F1">
        <w:rPr>
          <w:rFonts w:asciiTheme="minorHAnsi" w:hAnsiTheme="minorHAnsi" w:cs="MyriadPro-Regular"/>
          <w:sz w:val="22"/>
          <w:szCs w:val="22"/>
        </w:rPr>
        <w:t xml:space="preserve">β) </w:t>
      </w:r>
      <w:r w:rsidR="00B6588A" w:rsidRPr="005848F1">
        <w:rPr>
          <w:rFonts w:asciiTheme="minorHAnsi" w:hAnsiTheme="minorHAnsi" w:cs="MyriadPro-Regular"/>
          <w:sz w:val="22"/>
          <w:szCs w:val="22"/>
        </w:rPr>
        <w:t>Σ</w:t>
      </w:r>
      <w:r w:rsidRPr="005848F1">
        <w:rPr>
          <w:rFonts w:asciiTheme="minorHAnsi" w:hAnsiTheme="minorHAnsi" w:cs="MyriadPro-Regular"/>
          <w:sz w:val="22"/>
          <w:szCs w:val="22"/>
        </w:rPr>
        <w:t>τις καμπίνες επιβατών και πληρωμάτων δύνανται να ενδιαιτώνται μέχρι τέσσερα (4) άτομα, εφόσον είναι είτε σύζυγοι/</w:t>
      </w:r>
      <w:proofErr w:type="spellStart"/>
      <w:r w:rsidRPr="005848F1">
        <w:rPr>
          <w:rFonts w:asciiTheme="minorHAnsi" w:hAnsiTheme="minorHAnsi" w:cs="MyriadPro-Regular"/>
          <w:sz w:val="22"/>
          <w:szCs w:val="22"/>
        </w:rPr>
        <w:t>συμβιούντες</w:t>
      </w:r>
      <w:proofErr w:type="spellEnd"/>
      <w:r w:rsidRPr="005848F1">
        <w:rPr>
          <w:rFonts w:asciiTheme="minorHAnsi" w:hAnsiTheme="minorHAnsi" w:cs="MyriadPro-Regular"/>
          <w:sz w:val="22"/>
          <w:szCs w:val="22"/>
        </w:rPr>
        <w:t xml:space="preserve">, συγγενείς α’ ή β’ βαθμού είτε άτομα με </w:t>
      </w:r>
      <w:r w:rsidRPr="005848F1">
        <w:rPr>
          <w:rFonts w:asciiTheme="minorHAnsi" w:hAnsiTheme="minorHAnsi" w:cs="MyriadPro-Regular"/>
          <w:sz w:val="22"/>
          <w:szCs w:val="22"/>
        </w:rPr>
        <w:lastRenderedPageBreak/>
        <w:t>αναπηρία μετά του συνοδού τους, σε διαφορετική δε περίπτωση δυο (2) μεμονωμένοι επιβάτες ή μέλη πληρώματος, αντιστοίχως.</w:t>
      </w:r>
    </w:p>
    <w:p w14:paraId="425C6400" w14:textId="7DC24C32" w:rsidR="00AE43EA" w:rsidRPr="005848F1" w:rsidRDefault="00C56B65" w:rsidP="00AE43EA">
      <w:pPr>
        <w:autoSpaceDE w:val="0"/>
        <w:autoSpaceDN w:val="0"/>
        <w:adjustRightInd w:val="0"/>
        <w:spacing w:before="120"/>
        <w:jc w:val="both"/>
        <w:rPr>
          <w:rFonts w:asciiTheme="minorHAnsi" w:hAnsiTheme="minorHAnsi" w:cs="MyriadPro-Regular"/>
          <w:sz w:val="22"/>
          <w:szCs w:val="22"/>
        </w:rPr>
      </w:pPr>
      <w:r w:rsidRPr="005848F1">
        <w:rPr>
          <w:rFonts w:asciiTheme="minorHAnsi" w:hAnsiTheme="minorHAnsi" w:cs="MyriadPro-Regular"/>
          <w:sz w:val="22"/>
          <w:szCs w:val="22"/>
        </w:rPr>
        <w:t xml:space="preserve">γ) </w:t>
      </w:r>
      <w:r w:rsidR="00B6588A" w:rsidRPr="005848F1">
        <w:rPr>
          <w:rFonts w:asciiTheme="minorHAnsi" w:hAnsiTheme="minorHAnsi" w:cs="MyriadPro-Regular"/>
          <w:sz w:val="22"/>
          <w:szCs w:val="22"/>
        </w:rPr>
        <w:t>Ο</w:t>
      </w:r>
      <w:r w:rsidRPr="005848F1">
        <w:rPr>
          <w:rFonts w:asciiTheme="minorHAnsi" w:hAnsiTheme="minorHAnsi" w:cs="MyriadPro-Regular"/>
          <w:sz w:val="22"/>
          <w:szCs w:val="22"/>
        </w:rPr>
        <w:t xml:space="preserve">ι επιβάτες, οι πλοίαρχοι και τα μέλη του πληρώματος υποχρεούνται, πριν από την επιβίβαση, κατά τη διάρκεια του ταξιδιού, καθώς και κατά την αποβίβαση των επιβατών, να συμμορφώνονται και προς τις λοιπές οδηγίες πρόληψης και αντιμετώπισης κρουσμάτων </w:t>
      </w:r>
      <w:proofErr w:type="spellStart"/>
      <w:r w:rsidRPr="005848F1">
        <w:rPr>
          <w:rFonts w:asciiTheme="minorHAnsi" w:hAnsiTheme="minorHAnsi" w:cs="MyriadPro-Regular"/>
          <w:sz w:val="22"/>
          <w:szCs w:val="22"/>
        </w:rPr>
        <w:t>κορωνοϊού</w:t>
      </w:r>
      <w:proofErr w:type="spellEnd"/>
      <w:r w:rsidRPr="005848F1">
        <w:rPr>
          <w:rFonts w:asciiTheme="minorHAnsi" w:hAnsiTheme="minorHAnsi" w:cs="MyriadPro-Regular"/>
          <w:sz w:val="22"/>
          <w:szCs w:val="22"/>
        </w:rPr>
        <w:t xml:space="preserve"> COVID-19 στα επιβατηγά και επιβατηγά – οχηματαγωγά πλοία που εκτελούν θαλάσσιες </w:t>
      </w:r>
      <w:proofErr w:type="spellStart"/>
      <w:r w:rsidRPr="005848F1">
        <w:rPr>
          <w:rFonts w:asciiTheme="minorHAnsi" w:hAnsiTheme="minorHAnsi" w:cs="MyriadPro-Regular"/>
          <w:sz w:val="22"/>
          <w:szCs w:val="22"/>
        </w:rPr>
        <w:t>ενδομεταφορές</w:t>
      </w:r>
      <w:proofErr w:type="spellEnd"/>
      <w:r w:rsidRPr="005848F1">
        <w:rPr>
          <w:rFonts w:asciiTheme="minorHAnsi" w:hAnsiTheme="minorHAnsi" w:cs="MyriadPro-Regular"/>
          <w:sz w:val="22"/>
          <w:szCs w:val="22"/>
        </w:rPr>
        <w:t xml:space="preserve">, </w:t>
      </w:r>
      <w:r w:rsidR="00AE43EA" w:rsidRPr="005848F1">
        <w:rPr>
          <w:rFonts w:asciiTheme="minorHAnsi" w:hAnsiTheme="minorHAnsi" w:cs="MyriadPro-Regular"/>
          <w:sz w:val="22"/>
          <w:szCs w:val="22"/>
        </w:rPr>
        <w:t xml:space="preserve">οι οποίες βρίσκονται αναρτημένες στην ιστοσελίδα του Υπουργείου Ναυτιλίας και Νησιωτικής Πολιτικής </w:t>
      </w:r>
      <w:r w:rsidR="00AE43EA" w:rsidRPr="005848F1">
        <w:rPr>
          <w:rFonts w:asciiTheme="minorHAnsi" w:hAnsiTheme="minorHAnsi" w:cs="MyriadPro-Regular"/>
          <w:color w:val="000000" w:themeColor="text1"/>
          <w:sz w:val="22"/>
          <w:szCs w:val="22"/>
        </w:rPr>
        <w:t>(</w:t>
      </w:r>
      <w:hyperlink r:id="rId10" w:history="1">
        <w:r w:rsidR="00AE43EA" w:rsidRPr="005848F1">
          <w:rPr>
            <w:rStyle w:val="-"/>
            <w:rFonts w:asciiTheme="minorHAnsi" w:hAnsiTheme="minorHAnsi" w:cs="MyriadPro-Regular"/>
            <w:color w:val="000000" w:themeColor="text1"/>
            <w:sz w:val="22"/>
            <w:szCs w:val="22"/>
            <w:u w:val="none"/>
          </w:rPr>
          <w:t>https://www.ynanp.gr/el/</w:t>
        </w:r>
      </w:hyperlink>
      <w:r w:rsidR="00AE43EA" w:rsidRPr="005848F1">
        <w:rPr>
          <w:rFonts w:asciiTheme="minorHAnsi" w:hAnsiTheme="minorHAnsi" w:cs="MyriadPro-Regular"/>
          <w:color w:val="000000" w:themeColor="text1"/>
          <w:sz w:val="22"/>
          <w:szCs w:val="22"/>
        </w:rPr>
        <w:t>).</w:t>
      </w:r>
    </w:p>
    <w:p w14:paraId="6D751DE0" w14:textId="77777777" w:rsidR="00C56B65" w:rsidRPr="005848F1" w:rsidRDefault="00C56B65" w:rsidP="00C56B65">
      <w:pPr>
        <w:autoSpaceDE w:val="0"/>
        <w:autoSpaceDN w:val="0"/>
        <w:adjustRightInd w:val="0"/>
        <w:jc w:val="both"/>
        <w:rPr>
          <w:rFonts w:asciiTheme="minorHAnsi" w:hAnsiTheme="minorHAnsi" w:cs="MyriadPro-Regular"/>
          <w:sz w:val="22"/>
          <w:szCs w:val="22"/>
        </w:rPr>
      </w:pPr>
    </w:p>
    <w:p w14:paraId="6F802B0B" w14:textId="77777777" w:rsidR="00B71034" w:rsidRPr="005848F1" w:rsidRDefault="00B71034" w:rsidP="00B36176">
      <w:pPr>
        <w:autoSpaceDE w:val="0"/>
        <w:autoSpaceDN w:val="0"/>
        <w:adjustRightInd w:val="0"/>
        <w:jc w:val="both"/>
        <w:rPr>
          <w:rFonts w:asciiTheme="minorHAnsi" w:hAnsiTheme="minorHAnsi" w:cs="MyriadPro-Regular"/>
          <w:sz w:val="22"/>
          <w:szCs w:val="22"/>
        </w:rPr>
      </w:pPr>
    </w:p>
    <w:p w14:paraId="23003D7C" w14:textId="77777777" w:rsidR="00B9042D" w:rsidRPr="005848F1" w:rsidRDefault="00B9042D" w:rsidP="00D90A4B">
      <w:pPr>
        <w:spacing w:line="276" w:lineRule="auto"/>
        <w:jc w:val="both"/>
        <w:rPr>
          <w:rFonts w:asciiTheme="minorHAnsi" w:hAnsiTheme="minorHAnsi" w:cstheme="minorHAnsi"/>
          <w:b/>
          <w:sz w:val="22"/>
          <w:szCs w:val="22"/>
        </w:rPr>
      </w:pPr>
    </w:p>
    <w:p w14:paraId="5B437485" w14:textId="77777777" w:rsidR="00942B09" w:rsidRPr="005848F1" w:rsidRDefault="00942B09" w:rsidP="00BC5560">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 xml:space="preserve">Άρθρο </w:t>
      </w:r>
      <w:r w:rsidR="009F0718" w:rsidRPr="005848F1">
        <w:rPr>
          <w:rFonts w:asciiTheme="minorHAnsi" w:hAnsiTheme="minorHAnsi" w:cstheme="minorHAnsi"/>
          <w:b/>
          <w:sz w:val="22"/>
          <w:szCs w:val="22"/>
        </w:rPr>
        <w:t>έκτο</w:t>
      </w:r>
    </w:p>
    <w:p w14:paraId="45D9EE2E" w14:textId="77777777" w:rsidR="00942B09" w:rsidRPr="005848F1" w:rsidRDefault="00942B09" w:rsidP="00BC5560">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Διαβίβαση προσωπικών δεδομένων</w:t>
      </w:r>
    </w:p>
    <w:p w14:paraId="549328B6" w14:textId="77777777" w:rsidR="00942B09" w:rsidRPr="005848F1" w:rsidRDefault="00942B09" w:rsidP="00D90A4B">
      <w:pPr>
        <w:spacing w:line="276" w:lineRule="auto"/>
        <w:jc w:val="both"/>
        <w:rPr>
          <w:rFonts w:asciiTheme="minorHAnsi" w:hAnsiTheme="minorHAnsi" w:cstheme="minorHAnsi"/>
          <w:b/>
          <w:sz w:val="22"/>
          <w:szCs w:val="22"/>
        </w:rPr>
      </w:pPr>
    </w:p>
    <w:p w14:paraId="2C8DAB54" w14:textId="77777777" w:rsidR="00942B09" w:rsidRPr="005848F1" w:rsidRDefault="00942B09" w:rsidP="00D90A4B">
      <w:pPr>
        <w:pStyle w:val="a3"/>
        <w:numPr>
          <w:ilvl w:val="0"/>
          <w:numId w:val="13"/>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Τα προσωπικά δεδομένα των ταξιδιωτών που καταχωρίζονται στην ηλεκτρονική φόρμα PLF κατ’ εφαρμογή της παρούσας δύνανται να διαβιβάζονται στον Εθνικό Οργανισμό Δημόσιας Υγείας (ΕΟΔΥ), ο οποίος τα επεξεργάζεται για την επίτευξη των σκοπών του, μεταξύ των οποίων είναι και η επιδημιολογική επιτήρηση και η επιδημιολογική διερεύνηση της νόσου του </w:t>
      </w:r>
      <w:proofErr w:type="spellStart"/>
      <w:r w:rsidRPr="005848F1">
        <w:rPr>
          <w:rFonts w:asciiTheme="minorHAnsi" w:hAnsiTheme="minorHAnsi" w:cstheme="minorHAnsi"/>
          <w:sz w:val="22"/>
          <w:szCs w:val="22"/>
        </w:rPr>
        <w:t>κορονοϊού</w:t>
      </w:r>
      <w:proofErr w:type="spellEnd"/>
      <w:r w:rsidRPr="005848F1">
        <w:rPr>
          <w:rFonts w:asciiTheme="minorHAnsi" w:hAnsiTheme="minorHAnsi" w:cstheme="minorHAnsi"/>
          <w:sz w:val="22"/>
          <w:szCs w:val="22"/>
        </w:rPr>
        <w:t xml:space="preserve"> COVID-19. Ο ΕΟΔΥ ορίζεται ως Υπεύθυνος Επεξεργασίας σύμφωνα με τους ορισμούς του άρθρου 4 περ. 7 του Γενικού Κανονισμού Προστασίας Δεδομένων [Κανονισμός (ΕΕ) 2016/679] και του ν. 4624/2019 (Α΄ 137).</w:t>
      </w:r>
    </w:p>
    <w:p w14:paraId="51F28DDB" w14:textId="77777777" w:rsidR="00942B09" w:rsidRPr="005848F1" w:rsidRDefault="00942B09" w:rsidP="00D90A4B">
      <w:pPr>
        <w:pStyle w:val="a3"/>
        <w:numPr>
          <w:ilvl w:val="0"/>
          <w:numId w:val="13"/>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Στις αρμόδιες αρχές και τα όργανα ελέγχου της εφαρμογής των κατεπειγόντων μέτρων αντιμετώπισης της διασποράς του </w:t>
      </w:r>
      <w:proofErr w:type="spellStart"/>
      <w:r w:rsidRPr="005848F1">
        <w:rPr>
          <w:rFonts w:asciiTheme="minorHAnsi" w:hAnsiTheme="minorHAnsi" w:cstheme="minorHAnsi"/>
          <w:sz w:val="22"/>
          <w:szCs w:val="22"/>
        </w:rPr>
        <w:t>κορωνοϊού</w:t>
      </w:r>
      <w:proofErr w:type="spellEnd"/>
      <w:r w:rsidRPr="005848F1">
        <w:rPr>
          <w:rFonts w:asciiTheme="minorHAnsi" w:hAnsiTheme="minorHAnsi" w:cstheme="minorHAnsi"/>
          <w:sz w:val="22"/>
          <w:szCs w:val="22"/>
        </w:rPr>
        <w:t xml:space="preserve"> COVID-19, σύμφωνα με το άρθρο εικοστό τρίτο της από 14.3.2020 Πράξης Νομοθετικού Περιεχομένου (Α΄ 64), η οποία κυρώθηκε με το άρθρο 3 του ν. 4682/2020 (Α΄ 76), παρέχονται όλα τα αναγκαία στοιχεία για την εφαρμογή της παρούσας, τηρούμενης σε κάθε περίπτωση της νομοθεσίας για την προστασία των προσωπικών δεδομένων.</w:t>
      </w:r>
    </w:p>
    <w:p w14:paraId="6423D5C8" w14:textId="77777777" w:rsidR="00CD29DA" w:rsidRPr="005848F1" w:rsidRDefault="00CD29DA" w:rsidP="00CD29DA">
      <w:pPr>
        <w:spacing w:line="276" w:lineRule="auto"/>
        <w:jc w:val="both"/>
        <w:rPr>
          <w:rFonts w:asciiTheme="minorHAnsi" w:hAnsiTheme="minorHAnsi" w:cstheme="minorHAnsi"/>
          <w:sz w:val="22"/>
          <w:szCs w:val="22"/>
        </w:rPr>
      </w:pPr>
    </w:p>
    <w:p w14:paraId="63B807C1" w14:textId="77777777" w:rsidR="00CD29DA" w:rsidRPr="005848F1" w:rsidRDefault="00CD29DA" w:rsidP="00CD29DA">
      <w:pPr>
        <w:spacing w:line="276" w:lineRule="auto"/>
        <w:jc w:val="both"/>
        <w:rPr>
          <w:rFonts w:asciiTheme="minorHAnsi" w:hAnsiTheme="minorHAnsi" w:cstheme="minorHAnsi"/>
          <w:sz w:val="22"/>
          <w:szCs w:val="22"/>
        </w:rPr>
      </w:pPr>
    </w:p>
    <w:p w14:paraId="260E6A6E" w14:textId="77777777" w:rsidR="00CD29DA" w:rsidRPr="005848F1" w:rsidRDefault="00CD29DA" w:rsidP="00CD29DA">
      <w:pPr>
        <w:spacing w:line="276" w:lineRule="auto"/>
        <w:jc w:val="both"/>
        <w:rPr>
          <w:rFonts w:asciiTheme="minorHAnsi" w:hAnsiTheme="minorHAnsi" w:cstheme="minorHAnsi"/>
          <w:sz w:val="22"/>
          <w:szCs w:val="22"/>
        </w:rPr>
      </w:pPr>
    </w:p>
    <w:p w14:paraId="19F3DC53" w14:textId="77777777" w:rsidR="00942B09" w:rsidRPr="005848F1" w:rsidRDefault="00942B09" w:rsidP="00BC5560">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 xml:space="preserve">Άρθρο </w:t>
      </w:r>
      <w:r w:rsidR="009F0718" w:rsidRPr="005848F1">
        <w:rPr>
          <w:rFonts w:asciiTheme="minorHAnsi" w:hAnsiTheme="minorHAnsi" w:cstheme="minorHAnsi"/>
          <w:b/>
          <w:sz w:val="22"/>
          <w:szCs w:val="22"/>
        </w:rPr>
        <w:t>έβδομο</w:t>
      </w:r>
    </w:p>
    <w:p w14:paraId="3B58219D" w14:textId="77777777" w:rsidR="00942B09" w:rsidRPr="005848F1" w:rsidRDefault="00942B09" w:rsidP="00BC5560">
      <w:pPr>
        <w:spacing w:line="276" w:lineRule="auto"/>
        <w:jc w:val="center"/>
        <w:rPr>
          <w:rFonts w:asciiTheme="minorHAnsi" w:hAnsiTheme="minorHAnsi" w:cstheme="minorHAnsi"/>
          <w:b/>
          <w:sz w:val="22"/>
          <w:szCs w:val="22"/>
        </w:rPr>
      </w:pPr>
      <w:r w:rsidRPr="005848F1">
        <w:rPr>
          <w:rFonts w:asciiTheme="minorHAnsi" w:hAnsiTheme="minorHAnsi" w:cstheme="minorHAnsi"/>
          <w:b/>
          <w:sz w:val="22"/>
          <w:szCs w:val="22"/>
        </w:rPr>
        <w:t>Ισχύς – Ειδικές και καταργούμενες διατάξεις</w:t>
      </w:r>
    </w:p>
    <w:p w14:paraId="3F0E461F" w14:textId="77777777" w:rsidR="00942B09" w:rsidRPr="005848F1" w:rsidRDefault="00942B09" w:rsidP="00D90A4B">
      <w:pPr>
        <w:spacing w:line="276" w:lineRule="auto"/>
        <w:jc w:val="both"/>
        <w:rPr>
          <w:rFonts w:asciiTheme="minorHAnsi" w:hAnsiTheme="minorHAnsi" w:cstheme="minorHAnsi"/>
          <w:sz w:val="22"/>
          <w:szCs w:val="22"/>
        </w:rPr>
      </w:pPr>
    </w:p>
    <w:p w14:paraId="21A4F50C" w14:textId="77777777" w:rsidR="00942B09" w:rsidRPr="005848F1" w:rsidRDefault="00942B09" w:rsidP="00D90A4B">
      <w:pPr>
        <w:pStyle w:val="a3"/>
        <w:numPr>
          <w:ilvl w:val="0"/>
          <w:numId w:val="14"/>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Η παρούσα δεν εμποδίζει την εκπόνηση και εφαρμογή προγράμματος επαναπατρισμού Ελλήνων πολιτών.</w:t>
      </w:r>
    </w:p>
    <w:p w14:paraId="50598268" w14:textId="13703B76" w:rsidR="007F523E" w:rsidRPr="005848F1" w:rsidRDefault="00942B09" w:rsidP="007F523E">
      <w:pPr>
        <w:pStyle w:val="a3"/>
        <w:numPr>
          <w:ilvl w:val="0"/>
          <w:numId w:val="14"/>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Η παρούσα αντικαθιστά από την έναρξη ισχύος της </w:t>
      </w:r>
      <w:r w:rsidR="00B36176" w:rsidRPr="005848F1">
        <w:rPr>
          <w:rFonts w:asciiTheme="minorHAnsi" w:hAnsiTheme="minorHAnsi" w:cstheme="minorHAnsi"/>
          <w:sz w:val="22"/>
          <w:szCs w:val="22"/>
        </w:rPr>
        <w:t xml:space="preserve">την υπό </w:t>
      </w:r>
      <w:r w:rsidR="00B36176" w:rsidRPr="005848F1">
        <w:rPr>
          <w:rFonts w:asciiTheme="minorHAnsi" w:hAnsiTheme="minorHAnsi" w:cstheme="minorHAnsi"/>
          <w:color w:val="000000"/>
          <w:sz w:val="22"/>
          <w:szCs w:val="22"/>
        </w:rPr>
        <w:t xml:space="preserve">στοιχεία </w:t>
      </w:r>
      <w:r w:rsidR="007F523E" w:rsidRPr="005848F1">
        <w:rPr>
          <w:rFonts w:asciiTheme="minorHAnsi" w:hAnsiTheme="minorHAnsi" w:cstheme="minorHAnsi"/>
          <w:color w:val="000000"/>
          <w:sz w:val="22"/>
          <w:szCs w:val="22"/>
        </w:rPr>
        <w:t>Δ1α/ΓΠ.οικ.</w:t>
      </w:r>
      <w:r w:rsidR="00E4427A" w:rsidRPr="005848F1">
        <w:rPr>
          <w:rFonts w:asciiTheme="minorHAnsi" w:hAnsiTheme="minorHAnsi" w:cstheme="minorHAnsi"/>
          <w:color w:val="000000"/>
          <w:sz w:val="22"/>
          <w:szCs w:val="22"/>
        </w:rPr>
        <w:t>36848/11</w:t>
      </w:r>
      <w:r w:rsidR="00F22F0C" w:rsidRPr="005848F1">
        <w:rPr>
          <w:rFonts w:asciiTheme="minorHAnsi" w:hAnsiTheme="minorHAnsi" w:cstheme="minorHAnsi"/>
          <w:color w:val="000000"/>
          <w:sz w:val="22"/>
          <w:szCs w:val="22"/>
        </w:rPr>
        <w:t>.6</w:t>
      </w:r>
      <w:r w:rsidR="007F523E" w:rsidRPr="005848F1">
        <w:rPr>
          <w:rFonts w:asciiTheme="minorHAnsi" w:hAnsiTheme="minorHAnsi" w:cstheme="minorHAnsi"/>
          <w:color w:val="000000"/>
          <w:sz w:val="22"/>
          <w:szCs w:val="22"/>
        </w:rPr>
        <w:t xml:space="preserve">.2021 κοινή απόφαση των Υπουργών Οικονομικών, Ανάπτυξης και Επενδύσεων, Προστασίας του Πολίτη, Εργασίας και Κοινωνικών Υποθέσεων, Υγείας, Εσωτερικών, Υποδομών και Μεταφορών, Ναυτιλίας και Νησιωτικής Πολιτικής και Επικρατείας «Προϋποθέσεις εισόδου στη Χώρα προς περιορισμό της διασποράς του </w:t>
      </w:r>
      <w:proofErr w:type="spellStart"/>
      <w:r w:rsidR="007F523E" w:rsidRPr="005848F1">
        <w:rPr>
          <w:rFonts w:asciiTheme="minorHAnsi" w:hAnsiTheme="minorHAnsi" w:cstheme="minorHAnsi"/>
          <w:color w:val="000000"/>
          <w:sz w:val="22"/>
          <w:szCs w:val="22"/>
        </w:rPr>
        <w:t>κορωνοϊού</w:t>
      </w:r>
      <w:proofErr w:type="spellEnd"/>
      <w:r w:rsidR="007F523E" w:rsidRPr="005848F1">
        <w:rPr>
          <w:rFonts w:asciiTheme="minorHAnsi" w:hAnsiTheme="minorHAnsi" w:cstheme="minorHAnsi"/>
          <w:color w:val="000000"/>
          <w:sz w:val="22"/>
          <w:szCs w:val="22"/>
        </w:rPr>
        <w:t xml:space="preserve"> COVID-19» (B΄ </w:t>
      </w:r>
      <w:r w:rsidR="00E4427A" w:rsidRPr="005848F1">
        <w:rPr>
          <w:rFonts w:asciiTheme="minorHAnsi" w:hAnsiTheme="minorHAnsi" w:cstheme="minorHAnsi"/>
          <w:color w:val="000000"/>
          <w:sz w:val="22"/>
          <w:szCs w:val="22"/>
        </w:rPr>
        <w:t>2505</w:t>
      </w:r>
      <w:r w:rsidR="00F22F0C" w:rsidRPr="005848F1">
        <w:rPr>
          <w:rFonts w:asciiTheme="minorHAnsi" w:hAnsiTheme="minorHAnsi" w:cstheme="minorHAnsi"/>
          <w:color w:val="000000"/>
          <w:sz w:val="22"/>
          <w:szCs w:val="22"/>
        </w:rPr>
        <w:t>)</w:t>
      </w:r>
      <w:r w:rsidR="007F523E" w:rsidRPr="005848F1">
        <w:rPr>
          <w:rFonts w:asciiTheme="minorHAnsi" w:hAnsiTheme="minorHAnsi" w:cstheme="minorHAnsi"/>
          <w:color w:val="000000"/>
          <w:sz w:val="22"/>
          <w:szCs w:val="22"/>
        </w:rPr>
        <w:t>.</w:t>
      </w:r>
    </w:p>
    <w:p w14:paraId="14ECC0B3" w14:textId="3FDC654B" w:rsidR="00942B09" w:rsidRPr="005848F1" w:rsidRDefault="00942B09" w:rsidP="007F523E">
      <w:pPr>
        <w:pStyle w:val="a3"/>
        <w:numPr>
          <w:ilvl w:val="0"/>
          <w:numId w:val="14"/>
        </w:num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Η </w:t>
      </w:r>
      <w:proofErr w:type="spellStart"/>
      <w:r w:rsidRPr="005848F1">
        <w:rPr>
          <w:rFonts w:asciiTheme="minorHAnsi" w:hAnsiTheme="minorHAnsi" w:cstheme="minorHAnsi"/>
          <w:sz w:val="22"/>
          <w:szCs w:val="22"/>
        </w:rPr>
        <w:t>παρούσα</w:t>
      </w:r>
      <w:proofErr w:type="spellEnd"/>
      <w:r w:rsidRPr="005848F1">
        <w:rPr>
          <w:rFonts w:asciiTheme="minorHAnsi" w:hAnsiTheme="minorHAnsi" w:cstheme="minorHAnsi"/>
          <w:sz w:val="22"/>
          <w:szCs w:val="22"/>
        </w:rPr>
        <w:t xml:space="preserve"> ισχύει για το </w:t>
      </w:r>
      <w:proofErr w:type="spellStart"/>
      <w:r w:rsidRPr="005848F1">
        <w:rPr>
          <w:rFonts w:asciiTheme="minorHAnsi" w:hAnsiTheme="minorHAnsi" w:cstheme="minorHAnsi"/>
          <w:sz w:val="22"/>
          <w:szCs w:val="22"/>
        </w:rPr>
        <w:t>χρονικο</w:t>
      </w:r>
      <w:proofErr w:type="spellEnd"/>
      <w:r w:rsidRPr="005848F1">
        <w:rPr>
          <w:rFonts w:asciiTheme="minorHAnsi" w:hAnsiTheme="minorHAnsi" w:cstheme="minorHAnsi"/>
          <w:sz w:val="22"/>
          <w:szCs w:val="22"/>
        </w:rPr>
        <w:t xml:space="preserve">́ </w:t>
      </w:r>
      <w:proofErr w:type="spellStart"/>
      <w:r w:rsidRPr="005848F1">
        <w:rPr>
          <w:rFonts w:asciiTheme="minorHAnsi" w:hAnsiTheme="minorHAnsi" w:cstheme="minorHAnsi"/>
          <w:sz w:val="22"/>
          <w:szCs w:val="22"/>
        </w:rPr>
        <w:t>διάστημα</w:t>
      </w:r>
      <w:proofErr w:type="spellEnd"/>
      <w:r w:rsidRPr="005848F1">
        <w:rPr>
          <w:rFonts w:asciiTheme="minorHAnsi" w:hAnsiTheme="minorHAnsi" w:cstheme="minorHAnsi"/>
          <w:sz w:val="22"/>
          <w:szCs w:val="22"/>
        </w:rPr>
        <w:t xml:space="preserve"> </w:t>
      </w:r>
      <w:proofErr w:type="spellStart"/>
      <w:r w:rsidRPr="005848F1">
        <w:rPr>
          <w:rFonts w:asciiTheme="minorHAnsi" w:hAnsiTheme="minorHAnsi" w:cstheme="minorHAnsi"/>
          <w:sz w:val="22"/>
          <w:szCs w:val="22"/>
        </w:rPr>
        <w:t>απο</w:t>
      </w:r>
      <w:proofErr w:type="spellEnd"/>
      <w:r w:rsidRPr="005848F1">
        <w:rPr>
          <w:rFonts w:asciiTheme="minorHAnsi" w:hAnsiTheme="minorHAnsi" w:cstheme="minorHAnsi"/>
          <w:sz w:val="22"/>
          <w:szCs w:val="22"/>
        </w:rPr>
        <w:t xml:space="preserve">́ </w:t>
      </w:r>
      <w:r w:rsidR="00B36176" w:rsidRPr="005848F1">
        <w:rPr>
          <w:rFonts w:asciiTheme="minorHAnsi" w:hAnsiTheme="minorHAnsi" w:cstheme="minorHAnsi"/>
          <w:sz w:val="22"/>
          <w:szCs w:val="22"/>
        </w:rPr>
        <w:t xml:space="preserve">τις </w:t>
      </w:r>
      <w:r w:rsidR="00F22F0C" w:rsidRPr="005848F1">
        <w:rPr>
          <w:rFonts w:asciiTheme="minorHAnsi" w:hAnsiTheme="minorHAnsi" w:cstheme="minorHAnsi"/>
          <w:sz w:val="22"/>
          <w:szCs w:val="22"/>
        </w:rPr>
        <w:t>1</w:t>
      </w:r>
      <w:r w:rsidR="00D2601A" w:rsidRPr="005848F1">
        <w:rPr>
          <w:rFonts w:asciiTheme="minorHAnsi" w:hAnsiTheme="minorHAnsi" w:cstheme="minorHAnsi"/>
          <w:sz w:val="22"/>
          <w:szCs w:val="22"/>
        </w:rPr>
        <w:t>9</w:t>
      </w:r>
      <w:r w:rsidR="00B36176" w:rsidRPr="005848F1">
        <w:rPr>
          <w:rFonts w:asciiTheme="minorHAnsi" w:hAnsiTheme="minorHAnsi" w:cstheme="minorHAnsi"/>
          <w:sz w:val="22"/>
          <w:szCs w:val="22"/>
        </w:rPr>
        <w:t xml:space="preserve"> </w:t>
      </w:r>
      <w:r w:rsidR="007F523E" w:rsidRPr="005848F1">
        <w:rPr>
          <w:rFonts w:asciiTheme="minorHAnsi" w:hAnsiTheme="minorHAnsi" w:cstheme="minorHAnsi"/>
          <w:sz w:val="22"/>
          <w:szCs w:val="22"/>
        </w:rPr>
        <w:t>Ιουνί</w:t>
      </w:r>
      <w:r w:rsidR="00B36176" w:rsidRPr="005848F1">
        <w:rPr>
          <w:rFonts w:asciiTheme="minorHAnsi" w:hAnsiTheme="minorHAnsi" w:cstheme="minorHAnsi"/>
          <w:sz w:val="22"/>
          <w:szCs w:val="22"/>
        </w:rPr>
        <w:t>ου</w:t>
      </w:r>
      <w:r w:rsidRPr="005848F1">
        <w:rPr>
          <w:rFonts w:asciiTheme="minorHAnsi" w:hAnsiTheme="minorHAnsi" w:cstheme="minorHAnsi"/>
          <w:sz w:val="22"/>
          <w:szCs w:val="22"/>
        </w:rPr>
        <w:t xml:space="preserve"> 2021 και ώρα 06:00 </w:t>
      </w:r>
      <w:proofErr w:type="spellStart"/>
      <w:r w:rsidRPr="005848F1">
        <w:rPr>
          <w:rFonts w:asciiTheme="minorHAnsi" w:hAnsiTheme="minorHAnsi" w:cstheme="minorHAnsi"/>
          <w:sz w:val="22"/>
          <w:szCs w:val="22"/>
        </w:rPr>
        <w:t>έως</w:t>
      </w:r>
      <w:proofErr w:type="spellEnd"/>
      <w:r w:rsidRPr="005848F1">
        <w:rPr>
          <w:rFonts w:asciiTheme="minorHAnsi" w:hAnsiTheme="minorHAnsi" w:cstheme="minorHAnsi"/>
          <w:sz w:val="22"/>
          <w:szCs w:val="22"/>
        </w:rPr>
        <w:t xml:space="preserve"> και </w:t>
      </w:r>
      <w:r w:rsidR="00F81D09" w:rsidRPr="005848F1">
        <w:rPr>
          <w:rFonts w:asciiTheme="minorHAnsi" w:hAnsiTheme="minorHAnsi" w:cstheme="minorHAnsi"/>
          <w:sz w:val="22"/>
          <w:szCs w:val="22"/>
        </w:rPr>
        <w:t xml:space="preserve">τις </w:t>
      </w:r>
      <w:r w:rsidR="00F22F0C" w:rsidRPr="005848F1">
        <w:rPr>
          <w:rFonts w:asciiTheme="minorHAnsi" w:hAnsiTheme="minorHAnsi" w:cstheme="minorHAnsi"/>
          <w:sz w:val="22"/>
          <w:szCs w:val="22"/>
        </w:rPr>
        <w:t>2</w:t>
      </w:r>
      <w:r w:rsidR="00E4427A" w:rsidRPr="005848F1">
        <w:rPr>
          <w:rFonts w:asciiTheme="minorHAnsi" w:hAnsiTheme="minorHAnsi" w:cstheme="minorHAnsi"/>
          <w:sz w:val="22"/>
          <w:szCs w:val="22"/>
        </w:rPr>
        <w:t>8</w:t>
      </w:r>
      <w:r w:rsidR="00F81D09" w:rsidRPr="005848F1">
        <w:rPr>
          <w:rFonts w:asciiTheme="minorHAnsi" w:hAnsiTheme="minorHAnsi" w:cstheme="minorHAnsi"/>
          <w:sz w:val="22"/>
          <w:szCs w:val="22"/>
        </w:rPr>
        <w:t xml:space="preserve"> </w:t>
      </w:r>
      <w:r w:rsidR="00C56B65" w:rsidRPr="005848F1">
        <w:rPr>
          <w:rFonts w:asciiTheme="minorHAnsi" w:hAnsiTheme="minorHAnsi" w:cstheme="minorHAnsi"/>
          <w:sz w:val="22"/>
          <w:szCs w:val="22"/>
        </w:rPr>
        <w:t>Ιουνίου</w:t>
      </w:r>
      <w:r w:rsidR="00F81D09" w:rsidRPr="005848F1">
        <w:rPr>
          <w:rFonts w:asciiTheme="minorHAnsi" w:hAnsiTheme="minorHAnsi" w:cstheme="minorHAnsi"/>
          <w:sz w:val="22"/>
          <w:szCs w:val="22"/>
        </w:rPr>
        <w:t xml:space="preserve"> 2021 </w:t>
      </w:r>
      <w:r w:rsidRPr="005848F1">
        <w:rPr>
          <w:rFonts w:asciiTheme="minorHAnsi" w:hAnsiTheme="minorHAnsi" w:cstheme="minorHAnsi"/>
          <w:sz w:val="22"/>
          <w:szCs w:val="22"/>
        </w:rPr>
        <w:t>και ώρα 06:00.</w:t>
      </w:r>
    </w:p>
    <w:p w14:paraId="59A9629A" w14:textId="77777777" w:rsidR="00773178" w:rsidRPr="005848F1" w:rsidRDefault="00773178" w:rsidP="00773178">
      <w:pPr>
        <w:pStyle w:val="a3"/>
        <w:spacing w:line="276" w:lineRule="auto"/>
        <w:jc w:val="both"/>
        <w:rPr>
          <w:rFonts w:asciiTheme="minorHAnsi" w:hAnsiTheme="minorHAnsi" w:cstheme="minorHAnsi"/>
          <w:sz w:val="22"/>
          <w:szCs w:val="22"/>
        </w:rPr>
      </w:pPr>
    </w:p>
    <w:p w14:paraId="5238840A" w14:textId="77777777" w:rsidR="00942B09" w:rsidRPr="005848F1" w:rsidRDefault="00942B09" w:rsidP="00D90A4B">
      <w:pPr>
        <w:spacing w:line="276" w:lineRule="auto"/>
        <w:jc w:val="both"/>
        <w:rPr>
          <w:rFonts w:asciiTheme="minorHAnsi" w:hAnsiTheme="minorHAnsi" w:cstheme="minorHAnsi"/>
          <w:sz w:val="22"/>
          <w:szCs w:val="22"/>
        </w:rPr>
      </w:pPr>
      <w:r w:rsidRPr="005848F1">
        <w:rPr>
          <w:rFonts w:asciiTheme="minorHAnsi" w:hAnsiTheme="minorHAnsi" w:cstheme="minorHAnsi"/>
          <w:sz w:val="22"/>
          <w:szCs w:val="22"/>
        </w:rPr>
        <w:t xml:space="preserve">Η </w:t>
      </w:r>
      <w:proofErr w:type="spellStart"/>
      <w:r w:rsidRPr="005848F1">
        <w:rPr>
          <w:rFonts w:asciiTheme="minorHAnsi" w:hAnsiTheme="minorHAnsi" w:cstheme="minorHAnsi"/>
          <w:sz w:val="22"/>
          <w:szCs w:val="22"/>
        </w:rPr>
        <w:t>απόφαση</w:t>
      </w:r>
      <w:proofErr w:type="spellEnd"/>
      <w:r w:rsidRPr="005848F1">
        <w:rPr>
          <w:rFonts w:asciiTheme="minorHAnsi" w:hAnsiTheme="minorHAnsi" w:cstheme="minorHAnsi"/>
          <w:sz w:val="22"/>
          <w:szCs w:val="22"/>
        </w:rPr>
        <w:t xml:space="preserve"> </w:t>
      </w:r>
      <w:proofErr w:type="spellStart"/>
      <w:r w:rsidRPr="005848F1">
        <w:rPr>
          <w:rFonts w:asciiTheme="minorHAnsi" w:hAnsiTheme="minorHAnsi" w:cstheme="minorHAnsi"/>
          <w:sz w:val="22"/>
          <w:szCs w:val="22"/>
        </w:rPr>
        <w:t>αυτη</w:t>
      </w:r>
      <w:proofErr w:type="spellEnd"/>
      <w:r w:rsidRPr="005848F1">
        <w:rPr>
          <w:rFonts w:asciiTheme="minorHAnsi" w:hAnsiTheme="minorHAnsi" w:cstheme="minorHAnsi"/>
          <w:sz w:val="22"/>
          <w:szCs w:val="22"/>
        </w:rPr>
        <w:t xml:space="preserve">́ να </w:t>
      </w:r>
      <w:proofErr w:type="spellStart"/>
      <w:r w:rsidRPr="005848F1">
        <w:rPr>
          <w:rFonts w:asciiTheme="minorHAnsi" w:hAnsiTheme="minorHAnsi" w:cstheme="minorHAnsi"/>
          <w:sz w:val="22"/>
          <w:szCs w:val="22"/>
        </w:rPr>
        <w:t>δημοσιευθει</w:t>
      </w:r>
      <w:proofErr w:type="spellEnd"/>
      <w:r w:rsidRPr="005848F1">
        <w:rPr>
          <w:rFonts w:asciiTheme="minorHAnsi" w:hAnsiTheme="minorHAnsi" w:cstheme="minorHAnsi"/>
          <w:sz w:val="22"/>
          <w:szCs w:val="22"/>
        </w:rPr>
        <w:t xml:space="preserve">́ στην </w:t>
      </w:r>
      <w:proofErr w:type="spellStart"/>
      <w:r w:rsidRPr="005848F1">
        <w:rPr>
          <w:rFonts w:asciiTheme="minorHAnsi" w:hAnsiTheme="minorHAnsi" w:cstheme="minorHAnsi"/>
          <w:sz w:val="22"/>
          <w:szCs w:val="22"/>
        </w:rPr>
        <w:t>Εφημερίδα</w:t>
      </w:r>
      <w:proofErr w:type="spellEnd"/>
      <w:r w:rsidRPr="005848F1">
        <w:rPr>
          <w:rFonts w:asciiTheme="minorHAnsi" w:hAnsiTheme="minorHAnsi" w:cstheme="minorHAnsi"/>
          <w:sz w:val="22"/>
          <w:szCs w:val="22"/>
        </w:rPr>
        <w:t xml:space="preserve"> της </w:t>
      </w:r>
      <w:proofErr w:type="spellStart"/>
      <w:r w:rsidRPr="005848F1">
        <w:rPr>
          <w:rFonts w:asciiTheme="minorHAnsi" w:hAnsiTheme="minorHAnsi" w:cstheme="minorHAnsi"/>
          <w:sz w:val="22"/>
          <w:szCs w:val="22"/>
        </w:rPr>
        <w:t>Κυβερνήσεως</w:t>
      </w:r>
      <w:proofErr w:type="spellEnd"/>
      <w:r w:rsidRPr="005848F1">
        <w:rPr>
          <w:rFonts w:asciiTheme="minorHAnsi" w:hAnsiTheme="minorHAnsi" w:cstheme="minorHAnsi"/>
          <w:sz w:val="22"/>
          <w:szCs w:val="22"/>
        </w:rPr>
        <w:t xml:space="preserve">. </w:t>
      </w:r>
    </w:p>
    <w:p w14:paraId="6952F858" w14:textId="77777777" w:rsidR="004263BC" w:rsidRPr="005848F1" w:rsidRDefault="004263BC" w:rsidP="004263BC">
      <w:pPr>
        <w:spacing w:line="276" w:lineRule="auto"/>
        <w:jc w:val="center"/>
        <w:rPr>
          <w:rFonts w:ascii="Calibri" w:hAnsi="Calibri" w:cs="Calibri"/>
          <w:b/>
          <w:sz w:val="22"/>
          <w:szCs w:val="22"/>
        </w:rPr>
      </w:pPr>
      <w:r w:rsidRPr="005848F1">
        <w:rPr>
          <w:rFonts w:ascii="Calibri" w:hAnsi="Calibri" w:cs="Calibri"/>
          <w:b/>
          <w:sz w:val="22"/>
          <w:szCs w:val="22"/>
        </w:rPr>
        <w:lastRenderedPageBreak/>
        <w:t>ΟΙ ΥΠΟΥΡΓΟΙ</w:t>
      </w:r>
    </w:p>
    <w:p w14:paraId="2F0E34C4" w14:textId="77777777" w:rsidR="00BD39AF" w:rsidRPr="005848F1" w:rsidRDefault="00BD39AF" w:rsidP="004263BC">
      <w:pPr>
        <w:spacing w:line="276" w:lineRule="auto"/>
        <w:jc w:val="center"/>
        <w:rPr>
          <w:rFonts w:ascii="Calibri" w:hAnsi="Calibri" w:cs="Calibri"/>
          <w:b/>
          <w:sz w:val="22"/>
          <w:szCs w:val="22"/>
        </w:rPr>
      </w:pPr>
    </w:p>
    <w:p w14:paraId="76EA91BC" w14:textId="77777777" w:rsidR="00BD39AF" w:rsidRPr="005848F1" w:rsidRDefault="00BD39AF" w:rsidP="004263BC">
      <w:pPr>
        <w:spacing w:line="276" w:lineRule="auto"/>
        <w:jc w:val="center"/>
        <w:rPr>
          <w:rFonts w:ascii="Calibri" w:hAnsi="Calibri" w:cs="Calibri"/>
          <w:b/>
          <w:sz w:val="22"/>
          <w:szCs w:val="22"/>
        </w:rPr>
      </w:pPr>
    </w:p>
    <w:p w14:paraId="650A44D7" w14:textId="77777777" w:rsidR="004263BC" w:rsidRPr="005848F1" w:rsidRDefault="004263BC" w:rsidP="004263BC">
      <w:pPr>
        <w:spacing w:line="360" w:lineRule="auto"/>
        <w:jc w:val="both"/>
        <w:rPr>
          <w:rFonts w:ascii="Calibri" w:hAnsi="Calibri" w:cs="Arial"/>
          <w:b/>
          <w:sz w:val="22"/>
          <w:szCs w:val="22"/>
        </w:rPr>
      </w:pPr>
      <w:r w:rsidRPr="005848F1">
        <w:rPr>
          <w:rFonts w:ascii="Calibri" w:hAnsi="Calibri" w:cs="Arial"/>
          <w:b/>
          <w:sz w:val="22"/>
          <w:szCs w:val="22"/>
        </w:rPr>
        <w:t xml:space="preserve">        ΑΝΑΠΤΥΞΗΣ  ΚΑΙ ΕΠΕΝΔΥΣΕΩΝ                                               ΠΡΟΣΤΑΣΙΑΣ ΤΟΥ ΠΟΛΙΤΗ</w:t>
      </w:r>
    </w:p>
    <w:p w14:paraId="55FFD66D" w14:textId="77777777" w:rsidR="004263BC" w:rsidRPr="005848F1" w:rsidRDefault="004263BC" w:rsidP="004263BC">
      <w:pPr>
        <w:spacing w:line="360" w:lineRule="auto"/>
        <w:jc w:val="both"/>
        <w:rPr>
          <w:rFonts w:ascii="Calibri" w:hAnsi="Calibri" w:cs="Arial"/>
          <w:b/>
          <w:sz w:val="22"/>
          <w:szCs w:val="22"/>
        </w:rPr>
      </w:pPr>
      <w:r w:rsidRPr="005848F1">
        <w:rPr>
          <w:rFonts w:ascii="Calibri" w:hAnsi="Calibri" w:cs="Arial"/>
          <w:b/>
          <w:sz w:val="22"/>
          <w:szCs w:val="22"/>
        </w:rPr>
        <w:t xml:space="preserve">  </w:t>
      </w:r>
    </w:p>
    <w:p w14:paraId="52D20A22" w14:textId="77777777" w:rsidR="004263BC" w:rsidRPr="005848F1" w:rsidRDefault="004263BC" w:rsidP="004263BC">
      <w:pPr>
        <w:spacing w:line="360" w:lineRule="auto"/>
        <w:jc w:val="both"/>
        <w:rPr>
          <w:rFonts w:ascii="Calibri" w:hAnsi="Calibri" w:cs="Arial"/>
          <w:b/>
          <w:sz w:val="22"/>
          <w:szCs w:val="22"/>
        </w:rPr>
      </w:pPr>
    </w:p>
    <w:p w14:paraId="5EDBA1D3" w14:textId="77777777" w:rsidR="004263BC" w:rsidRPr="005848F1" w:rsidRDefault="004263BC" w:rsidP="004263BC">
      <w:pPr>
        <w:spacing w:line="360" w:lineRule="auto"/>
        <w:jc w:val="both"/>
        <w:rPr>
          <w:rFonts w:ascii="Calibri" w:hAnsi="Calibri" w:cs="Arial"/>
          <w:b/>
          <w:sz w:val="22"/>
          <w:szCs w:val="22"/>
        </w:rPr>
      </w:pPr>
      <w:r w:rsidRPr="005848F1">
        <w:rPr>
          <w:rFonts w:ascii="Calibri" w:hAnsi="Calibri" w:cs="Arial"/>
          <w:b/>
          <w:sz w:val="22"/>
          <w:szCs w:val="22"/>
        </w:rPr>
        <w:t xml:space="preserve">                     </w:t>
      </w:r>
    </w:p>
    <w:p w14:paraId="2ADC15F0" w14:textId="77777777" w:rsidR="004263BC" w:rsidRPr="005848F1" w:rsidRDefault="004263BC" w:rsidP="004263BC">
      <w:pPr>
        <w:spacing w:line="360" w:lineRule="auto"/>
        <w:jc w:val="both"/>
        <w:rPr>
          <w:rFonts w:ascii="Calibri" w:hAnsi="Calibri" w:cs="Arial"/>
          <w:sz w:val="22"/>
          <w:szCs w:val="22"/>
        </w:rPr>
      </w:pPr>
      <w:r w:rsidRPr="005848F1">
        <w:rPr>
          <w:rFonts w:ascii="Calibri" w:hAnsi="Calibri" w:cs="Arial"/>
          <w:sz w:val="22"/>
          <w:szCs w:val="22"/>
        </w:rPr>
        <w:t xml:space="preserve">       ΣΠΥΡΙΔΩΝ-ΑΔΩΝΙΣ ΓΕΩΡΓΙΑΔΗΣ                                                  ΜΙΧΑΗΛ ΧΡΥΣΟΧΟΪΔΗΣ     </w:t>
      </w:r>
    </w:p>
    <w:p w14:paraId="58425C72" w14:textId="77777777" w:rsidR="008637A4" w:rsidRPr="005848F1" w:rsidRDefault="008637A4" w:rsidP="004263BC">
      <w:pPr>
        <w:spacing w:line="360" w:lineRule="auto"/>
        <w:jc w:val="both"/>
        <w:rPr>
          <w:rFonts w:ascii="Calibri" w:hAnsi="Calibri" w:cs="Arial"/>
          <w:sz w:val="22"/>
          <w:szCs w:val="22"/>
        </w:rPr>
      </w:pPr>
    </w:p>
    <w:p w14:paraId="04E16D77" w14:textId="77777777" w:rsidR="004263BC" w:rsidRPr="005848F1" w:rsidRDefault="004263BC" w:rsidP="004263BC">
      <w:pPr>
        <w:spacing w:line="360" w:lineRule="auto"/>
        <w:jc w:val="both"/>
        <w:rPr>
          <w:rFonts w:ascii="Calibri" w:hAnsi="Calibri" w:cs="Arial"/>
          <w:sz w:val="22"/>
          <w:szCs w:val="22"/>
        </w:rPr>
      </w:pPr>
      <w:r w:rsidRPr="005848F1">
        <w:rPr>
          <w:rFonts w:ascii="Calibri" w:hAnsi="Calibri" w:cs="Arial"/>
          <w:sz w:val="22"/>
          <w:szCs w:val="22"/>
        </w:rPr>
        <w:t xml:space="preserve">   </w:t>
      </w:r>
    </w:p>
    <w:p w14:paraId="57311EDC" w14:textId="77777777" w:rsidR="004263BC" w:rsidRPr="005848F1" w:rsidRDefault="004263BC" w:rsidP="004263BC">
      <w:pPr>
        <w:spacing w:line="360" w:lineRule="auto"/>
        <w:jc w:val="both"/>
        <w:rPr>
          <w:rFonts w:ascii="Calibri" w:hAnsi="Calibri" w:cs="Arial"/>
          <w:sz w:val="22"/>
          <w:szCs w:val="22"/>
        </w:rPr>
      </w:pPr>
      <w:r w:rsidRPr="005848F1">
        <w:rPr>
          <w:rFonts w:ascii="Calibri" w:hAnsi="Calibri" w:cs="Arial"/>
          <w:b/>
          <w:sz w:val="22"/>
          <w:szCs w:val="22"/>
        </w:rPr>
        <w:t xml:space="preserve">ΕΡΓΑΣΙΑΣ ΚΑΙ ΚΟΙΝΩΝΙΚΩΝ ΥΠΟΘΕΣΕΩΝ                                                     ΥΓΕΙΑΣ                                               </w:t>
      </w:r>
    </w:p>
    <w:p w14:paraId="1279B358" w14:textId="77777777" w:rsidR="004263BC" w:rsidRPr="005848F1" w:rsidRDefault="004263BC" w:rsidP="004263BC">
      <w:pPr>
        <w:spacing w:before="100" w:beforeAutospacing="1" w:line="360" w:lineRule="auto"/>
        <w:jc w:val="both"/>
        <w:rPr>
          <w:rFonts w:ascii="Calibri" w:hAnsi="Calibri" w:cs="Arial"/>
          <w:b/>
          <w:sz w:val="22"/>
          <w:szCs w:val="22"/>
        </w:rPr>
      </w:pPr>
      <w:r w:rsidRPr="005848F1">
        <w:rPr>
          <w:rFonts w:ascii="Calibri" w:hAnsi="Calibri" w:cs="Arial"/>
          <w:b/>
          <w:sz w:val="22"/>
          <w:szCs w:val="22"/>
        </w:rPr>
        <w:t xml:space="preserve">            </w:t>
      </w:r>
    </w:p>
    <w:p w14:paraId="61E1ED24" w14:textId="77777777" w:rsidR="004263BC" w:rsidRPr="005848F1" w:rsidRDefault="004263BC" w:rsidP="004263BC">
      <w:pPr>
        <w:spacing w:before="100" w:beforeAutospacing="1" w:line="360" w:lineRule="auto"/>
        <w:jc w:val="both"/>
        <w:rPr>
          <w:rFonts w:ascii="Calibri" w:hAnsi="Calibri" w:cs="Arial"/>
          <w:sz w:val="22"/>
          <w:szCs w:val="22"/>
        </w:rPr>
      </w:pPr>
      <w:r w:rsidRPr="005848F1">
        <w:rPr>
          <w:rFonts w:ascii="Calibri" w:hAnsi="Calibri" w:cs="Arial"/>
          <w:sz w:val="22"/>
          <w:szCs w:val="22"/>
        </w:rPr>
        <w:t xml:space="preserve">     ΚΩΝΣΤΑΝΤΙΝΟΣ ΧΑΤΖΗΔΑΚΗΣ                                                            ΒΑΣΙΛΕΙΟΣ ΚΙΚΙΛΙΑΣ    </w:t>
      </w:r>
    </w:p>
    <w:p w14:paraId="2140AE73" w14:textId="25C27BEF" w:rsidR="004263BC" w:rsidRPr="005848F1" w:rsidRDefault="004263BC" w:rsidP="004263BC">
      <w:pPr>
        <w:spacing w:before="100" w:beforeAutospacing="1" w:line="360" w:lineRule="auto"/>
        <w:jc w:val="both"/>
        <w:rPr>
          <w:rFonts w:ascii="Calibri" w:hAnsi="Calibri" w:cs="Arial"/>
          <w:b/>
          <w:sz w:val="22"/>
          <w:szCs w:val="22"/>
        </w:rPr>
      </w:pPr>
      <w:r w:rsidRPr="005848F1">
        <w:rPr>
          <w:rFonts w:ascii="Calibri" w:hAnsi="Calibri" w:cs="Arial"/>
          <w:sz w:val="22"/>
          <w:szCs w:val="22"/>
        </w:rPr>
        <w:t xml:space="preserve"> </w:t>
      </w:r>
      <w:r w:rsidRPr="005848F1">
        <w:rPr>
          <w:rFonts w:ascii="Calibri" w:hAnsi="Calibri" w:cs="Arial"/>
          <w:b/>
          <w:sz w:val="22"/>
          <w:szCs w:val="22"/>
        </w:rPr>
        <w:t xml:space="preserve">                ΕΣΩΤΕΡΙΚΩΝ                                                                         ΥΠΟΔΟΜΩΝ ΚΑΙ ΜΕΤΑΦΟΡΩΝ</w:t>
      </w:r>
      <w:r w:rsidRPr="005848F1">
        <w:rPr>
          <w:rFonts w:ascii="Calibri" w:hAnsi="Calibri" w:cs="Arial"/>
          <w:b/>
          <w:sz w:val="22"/>
          <w:szCs w:val="22"/>
        </w:rPr>
        <w:tab/>
      </w:r>
      <w:r w:rsidRPr="005848F1">
        <w:rPr>
          <w:rFonts w:ascii="Calibri" w:hAnsi="Calibri" w:cs="Arial"/>
          <w:b/>
          <w:sz w:val="22"/>
          <w:szCs w:val="22"/>
        </w:rPr>
        <w:tab/>
      </w:r>
      <w:r w:rsidRPr="005848F1">
        <w:rPr>
          <w:rFonts w:ascii="Calibri" w:hAnsi="Calibri" w:cs="Arial"/>
          <w:b/>
          <w:sz w:val="22"/>
          <w:szCs w:val="22"/>
        </w:rPr>
        <w:tab/>
      </w:r>
      <w:r w:rsidRPr="005848F1">
        <w:rPr>
          <w:rFonts w:ascii="Calibri" w:hAnsi="Calibri" w:cs="Arial"/>
          <w:b/>
          <w:sz w:val="22"/>
          <w:szCs w:val="22"/>
        </w:rPr>
        <w:tab/>
      </w:r>
    </w:p>
    <w:p w14:paraId="49712720" w14:textId="77777777" w:rsidR="004263BC" w:rsidRPr="005848F1" w:rsidRDefault="004263BC" w:rsidP="004263BC">
      <w:pPr>
        <w:spacing w:before="100" w:beforeAutospacing="1" w:line="360" w:lineRule="auto"/>
        <w:jc w:val="both"/>
        <w:rPr>
          <w:rFonts w:ascii="Calibri" w:hAnsi="Calibri" w:cs="Arial"/>
          <w:b/>
          <w:sz w:val="22"/>
          <w:szCs w:val="22"/>
        </w:rPr>
      </w:pPr>
    </w:p>
    <w:p w14:paraId="14F6DD0E" w14:textId="77777777" w:rsidR="004263BC" w:rsidRPr="005848F1" w:rsidRDefault="004263BC" w:rsidP="004263BC">
      <w:pPr>
        <w:spacing w:before="100" w:beforeAutospacing="1" w:line="360" w:lineRule="auto"/>
        <w:jc w:val="both"/>
        <w:rPr>
          <w:rFonts w:ascii="Calibri" w:hAnsi="Calibri" w:cs="Arial"/>
          <w:sz w:val="22"/>
          <w:szCs w:val="22"/>
        </w:rPr>
      </w:pPr>
      <w:r w:rsidRPr="005848F1">
        <w:rPr>
          <w:rFonts w:ascii="Calibri" w:hAnsi="Calibri" w:cs="Arial"/>
          <w:sz w:val="22"/>
          <w:szCs w:val="22"/>
        </w:rPr>
        <w:t xml:space="preserve">       ΜΑΥΡΟΥΔΗΣ ΒΟΡΙΔΗΣ                                                                  ΚΩΝΣΤΑΝΤΙΝΟΣ ΚΑΡΑΜΑΝΛΗΣ</w:t>
      </w:r>
    </w:p>
    <w:p w14:paraId="60B6A93F" w14:textId="77777777" w:rsidR="00F22F0C" w:rsidRPr="005848F1" w:rsidRDefault="00F22F0C" w:rsidP="004263BC">
      <w:pPr>
        <w:spacing w:before="100" w:beforeAutospacing="1" w:line="360" w:lineRule="auto"/>
        <w:jc w:val="both"/>
        <w:rPr>
          <w:rFonts w:ascii="Calibri" w:hAnsi="Calibri" w:cs="Arial"/>
          <w:sz w:val="22"/>
          <w:szCs w:val="22"/>
        </w:rPr>
      </w:pPr>
    </w:p>
    <w:p w14:paraId="3D8492F0" w14:textId="77777777" w:rsidR="004263BC" w:rsidRPr="005848F1" w:rsidRDefault="004263BC" w:rsidP="004263BC">
      <w:pPr>
        <w:spacing w:before="100" w:beforeAutospacing="1" w:line="360" w:lineRule="auto"/>
        <w:jc w:val="both"/>
        <w:rPr>
          <w:rFonts w:ascii="Calibri" w:hAnsi="Calibri" w:cs="Arial"/>
          <w:sz w:val="22"/>
          <w:szCs w:val="22"/>
        </w:rPr>
      </w:pPr>
      <w:r w:rsidRPr="005848F1">
        <w:rPr>
          <w:rFonts w:ascii="Calibri" w:hAnsi="Calibri" w:cs="Arial"/>
          <w:b/>
          <w:sz w:val="22"/>
          <w:szCs w:val="22"/>
        </w:rPr>
        <w:t xml:space="preserve"> ΝΑΥΤΙΛΙΑΣ ΚΑΙ ΝΗΣΙΩΤΙΚΗΣ ΠΟΛΙΤΙΚΗΣ                                                          ΕΠΙΚΡΑΤΕΙΑΣ</w:t>
      </w:r>
    </w:p>
    <w:p w14:paraId="2205E7FE" w14:textId="77777777" w:rsidR="004263BC" w:rsidRPr="005848F1" w:rsidRDefault="004263BC" w:rsidP="004263BC">
      <w:pPr>
        <w:spacing w:before="100" w:beforeAutospacing="1" w:line="360" w:lineRule="auto"/>
        <w:jc w:val="both"/>
        <w:rPr>
          <w:rFonts w:ascii="Calibri" w:hAnsi="Calibri" w:cs="Arial"/>
          <w:sz w:val="22"/>
          <w:szCs w:val="22"/>
        </w:rPr>
      </w:pPr>
    </w:p>
    <w:p w14:paraId="57A1B6D7" w14:textId="77777777" w:rsidR="00B04474" w:rsidRPr="005848F1" w:rsidRDefault="004263BC" w:rsidP="004263BC">
      <w:pPr>
        <w:spacing w:before="100" w:beforeAutospacing="1" w:line="360" w:lineRule="auto"/>
        <w:jc w:val="both"/>
        <w:rPr>
          <w:rFonts w:ascii="Calibri" w:hAnsi="Calibri" w:cs="Arial"/>
          <w:sz w:val="22"/>
          <w:szCs w:val="22"/>
        </w:rPr>
      </w:pPr>
      <w:r w:rsidRPr="005848F1">
        <w:rPr>
          <w:rFonts w:ascii="Calibri" w:hAnsi="Calibri" w:cs="Arial"/>
          <w:sz w:val="22"/>
          <w:szCs w:val="22"/>
        </w:rPr>
        <w:t xml:space="preserve">        ΙΩΑΝΝΗΣ ΠΛΑΚΙΩΤΑΚΗΣ                                                                     ΚΥΡΙΑΚΟΣ ΠΙΕΡΡΑΚΑΚΗΣ</w:t>
      </w:r>
    </w:p>
    <w:p w14:paraId="71F03F74" w14:textId="77777777" w:rsidR="008637A4" w:rsidRPr="005848F1" w:rsidRDefault="008637A4" w:rsidP="004263BC">
      <w:pPr>
        <w:spacing w:before="100" w:beforeAutospacing="1" w:line="360" w:lineRule="auto"/>
        <w:jc w:val="both"/>
        <w:rPr>
          <w:rFonts w:ascii="Calibri" w:hAnsi="Calibri" w:cs="Arial"/>
          <w:sz w:val="22"/>
          <w:szCs w:val="22"/>
        </w:rPr>
      </w:pPr>
    </w:p>
    <w:p w14:paraId="28BF2DD1" w14:textId="77777777" w:rsidR="004263BC" w:rsidRPr="005848F1" w:rsidRDefault="004263BC" w:rsidP="004263BC">
      <w:pPr>
        <w:spacing w:before="100" w:beforeAutospacing="1" w:line="360" w:lineRule="auto"/>
        <w:jc w:val="center"/>
        <w:rPr>
          <w:rFonts w:ascii="Calibri" w:hAnsi="Calibri" w:cs="Arial"/>
          <w:b/>
          <w:sz w:val="22"/>
          <w:szCs w:val="22"/>
        </w:rPr>
      </w:pPr>
      <w:r w:rsidRPr="005848F1">
        <w:rPr>
          <w:rFonts w:ascii="Calibri" w:hAnsi="Calibri" w:cs="Arial"/>
          <w:b/>
          <w:sz w:val="22"/>
          <w:szCs w:val="22"/>
        </w:rPr>
        <w:t>Ο ΑΝΑΠΛΗΡΩΤΗΣ ΥΠΟΥΡΓΟΣ ΟΙΚΟΝΟΜΙΚΩΝ</w:t>
      </w:r>
    </w:p>
    <w:p w14:paraId="494D7B53" w14:textId="77777777" w:rsidR="004263BC" w:rsidRPr="005848F1" w:rsidRDefault="004263BC" w:rsidP="004263BC">
      <w:pPr>
        <w:spacing w:before="100" w:beforeAutospacing="1" w:line="360" w:lineRule="auto"/>
        <w:jc w:val="center"/>
        <w:rPr>
          <w:rFonts w:ascii="Calibri" w:hAnsi="Calibri" w:cs="Arial"/>
          <w:b/>
          <w:sz w:val="22"/>
          <w:szCs w:val="22"/>
        </w:rPr>
      </w:pPr>
    </w:p>
    <w:p w14:paraId="3C80F52C" w14:textId="77777777" w:rsidR="004263BC" w:rsidRPr="005848F1" w:rsidRDefault="004263BC" w:rsidP="004263BC">
      <w:pPr>
        <w:spacing w:before="100" w:beforeAutospacing="1" w:line="360" w:lineRule="auto"/>
        <w:jc w:val="center"/>
        <w:rPr>
          <w:rFonts w:ascii="Calibri" w:hAnsi="Calibri" w:cs="Arial"/>
          <w:sz w:val="22"/>
          <w:szCs w:val="22"/>
        </w:rPr>
      </w:pPr>
      <w:r w:rsidRPr="005848F1">
        <w:rPr>
          <w:rFonts w:ascii="Calibri" w:hAnsi="Calibri" w:cs="Arial"/>
          <w:sz w:val="22"/>
          <w:szCs w:val="22"/>
        </w:rPr>
        <w:t>ΘΕΟΔΩΡΟΣ ΣΚΥΛΑΚΑΚΗΣ</w:t>
      </w:r>
    </w:p>
    <w:p w14:paraId="526679E1" w14:textId="77777777" w:rsidR="004263BC" w:rsidRPr="005848F1" w:rsidRDefault="004263BC" w:rsidP="004263BC">
      <w:pPr>
        <w:spacing w:before="100" w:beforeAutospacing="1" w:line="360" w:lineRule="auto"/>
        <w:jc w:val="center"/>
        <w:rPr>
          <w:rFonts w:ascii="Calibri" w:hAnsi="Calibri" w:cs="Arial"/>
          <w:b/>
          <w:sz w:val="22"/>
          <w:szCs w:val="22"/>
        </w:rPr>
      </w:pPr>
      <w:r w:rsidRPr="005848F1">
        <w:rPr>
          <w:rFonts w:ascii="Calibri" w:hAnsi="Calibri" w:cs="Arial"/>
          <w:b/>
          <w:sz w:val="22"/>
          <w:szCs w:val="22"/>
        </w:rPr>
        <w:lastRenderedPageBreak/>
        <w:t>Ο ΥΦΥΠΟΥΡΓΟΣ</w:t>
      </w:r>
    </w:p>
    <w:p w14:paraId="405E8E38" w14:textId="77777777" w:rsidR="004263BC" w:rsidRPr="005848F1" w:rsidRDefault="004263BC" w:rsidP="004263BC">
      <w:pPr>
        <w:spacing w:before="100" w:beforeAutospacing="1" w:line="360" w:lineRule="auto"/>
        <w:jc w:val="center"/>
        <w:rPr>
          <w:rFonts w:ascii="Calibri" w:hAnsi="Calibri" w:cs="Arial"/>
          <w:b/>
          <w:sz w:val="22"/>
          <w:szCs w:val="22"/>
        </w:rPr>
      </w:pPr>
      <w:r w:rsidRPr="005848F1">
        <w:rPr>
          <w:rFonts w:ascii="Calibri" w:hAnsi="Calibri" w:cs="Arial"/>
          <w:b/>
          <w:sz w:val="22"/>
          <w:szCs w:val="22"/>
        </w:rPr>
        <w:t>ΥΠΟΔΟΜΩΝ ΚΑΙ ΜΕΤΑΦΟΡΩΝ</w:t>
      </w:r>
    </w:p>
    <w:p w14:paraId="0682E040" w14:textId="77777777" w:rsidR="006168C7" w:rsidRPr="005848F1" w:rsidRDefault="006168C7" w:rsidP="004263BC">
      <w:pPr>
        <w:spacing w:before="100" w:beforeAutospacing="1" w:line="360" w:lineRule="auto"/>
        <w:jc w:val="both"/>
        <w:rPr>
          <w:rFonts w:ascii="Calibri" w:hAnsi="Calibri" w:cs="Arial"/>
          <w:sz w:val="22"/>
          <w:szCs w:val="22"/>
        </w:rPr>
      </w:pPr>
    </w:p>
    <w:p w14:paraId="65E1ABEC" w14:textId="77777777" w:rsidR="004263BC" w:rsidRPr="005848F1" w:rsidRDefault="004263BC" w:rsidP="004263BC">
      <w:pPr>
        <w:spacing w:before="100" w:beforeAutospacing="1" w:line="360" w:lineRule="auto"/>
        <w:jc w:val="center"/>
        <w:rPr>
          <w:rFonts w:ascii="Calibri" w:hAnsi="Calibri" w:cs="Arial"/>
          <w:sz w:val="22"/>
          <w:szCs w:val="22"/>
        </w:rPr>
      </w:pPr>
      <w:r w:rsidRPr="005848F1">
        <w:rPr>
          <w:rFonts w:ascii="Calibri" w:hAnsi="Calibri" w:cs="Arial"/>
          <w:sz w:val="22"/>
          <w:szCs w:val="22"/>
        </w:rPr>
        <w:t>ΙΩΑΝΝΗΣ ΚΕΦΑΛΟΓΙΑΝΝΗΣ</w:t>
      </w:r>
    </w:p>
    <w:p w14:paraId="1D8D712D" w14:textId="77777777" w:rsidR="00BD39AF" w:rsidRPr="005848F1" w:rsidRDefault="00BD39AF" w:rsidP="004263BC">
      <w:pPr>
        <w:spacing w:before="100" w:beforeAutospacing="1" w:line="360" w:lineRule="auto"/>
        <w:jc w:val="center"/>
        <w:rPr>
          <w:rFonts w:ascii="Calibri" w:hAnsi="Calibri" w:cs="Arial"/>
          <w:sz w:val="22"/>
          <w:szCs w:val="22"/>
        </w:rPr>
      </w:pPr>
    </w:p>
    <w:p w14:paraId="563B892A" w14:textId="77777777" w:rsidR="00BD39AF" w:rsidRPr="005848F1" w:rsidRDefault="00BD39AF" w:rsidP="004263BC">
      <w:pPr>
        <w:spacing w:before="100" w:beforeAutospacing="1" w:line="360" w:lineRule="auto"/>
        <w:jc w:val="center"/>
        <w:rPr>
          <w:rFonts w:ascii="Calibri" w:hAnsi="Calibri" w:cs="Arial"/>
          <w:sz w:val="22"/>
          <w:szCs w:val="22"/>
        </w:rPr>
      </w:pPr>
    </w:p>
    <w:p w14:paraId="4509E47A" w14:textId="77777777" w:rsidR="004263BC" w:rsidRPr="008637A4" w:rsidRDefault="008637A4" w:rsidP="008637A4">
      <w:pPr>
        <w:spacing w:before="100" w:beforeAutospacing="1" w:line="360" w:lineRule="auto"/>
        <w:jc w:val="both"/>
        <w:rPr>
          <w:rFonts w:ascii="Calibri" w:hAnsi="Calibri"/>
          <w:sz w:val="22"/>
          <w:szCs w:val="22"/>
        </w:rPr>
      </w:pPr>
      <w:r w:rsidRPr="005848F1">
        <w:rPr>
          <w:rFonts w:ascii="Calibri" w:hAnsi="Calibri" w:cs="Arial"/>
          <w:b/>
          <w:sz w:val="22"/>
          <w:szCs w:val="22"/>
          <w:u w:val="single"/>
        </w:rPr>
        <w:t xml:space="preserve">ΠΙΝΑΚΑΣ ΑΠΟΔΕΚΤΩΝ : </w:t>
      </w:r>
      <w:r w:rsidR="004263BC" w:rsidRPr="005848F1">
        <w:rPr>
          <w:rFonts w:ascii="Calibri" w:hAnsi="Calibri" w:cs="Arial"/>
          <w:b/>
          <w:smallCaps/>
          <w:sz w:val="22"/>
          <w:szCs w:val="22"/>
          <w:u w:val="single"/>
          <w:lang w:val="en-US"/>
        </w:rPr>
        <w:t>E</w:t>
      </w:r>
      <w:proofErr w:type="spellStart"/>
      <w:r w:rsidR="004263BC" w:rsidRPr="005848F1">
        <w:rPr>
          <w:rFonts w:ascii="Calibri" w:hAnsi="Calibri" w:cs="Arial"/>
          <w:b/>
          <w:smallCaps/>
          <w:sz w:val="22"/>
          <w:szCs w:val="22"/>
          <w:u w:val="single"/>
        </w:rPr>
        <w:t>θνικό</w:t>
      </w:r>
      <w:proofErr w:type="spellEnd"/>
      <w:r w:rsidR="004263BC" w:rsidRPr="005848F1">
        <w:rPr>
          <w:rFonts w:ascii="Calibri" w:hAnsi="Calibri" w:cs="Arial"/>
          <w:b/>
          <w:smallCaps/>
          <w:sz w:val="22"/>
          <w:szCs w:val="22"/>
          <w:u w:val="single"/>
        </w:rPr>
        <w:t xml:space="preserve"> </w:t>
      </w:r>
      <w:proofErr w:type="spellStart"/>
      <w:r w:rsidR="004263BC" w:rsidRPr="005848F1">
        <w:rPr>
          <w:rFonts w:ascii="Calibri" w:hAnsi="Calibri" w:cs="Arial"/>
          <w:b/>
          <w:smallCaps/>
          <w:sz w:val="22"/>
          <w:szCs w:val="22"/>
          <w:u w:val="single"/>
        </w:rPr>
        <w:t>Τυπογραφειο</w:t>
      </w:r>
      <w:proofErr w:type="spellEnd"/>
    </w:p>
    <w:sectPr w:rsidR="004263BC" w:rsidRPr="008637A4" w:rsidSect="00725DFD">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CDFB" w14:textId="77777777" w:rsidR="009E18B5" w:rsidRDefault="009E18B5" w:rsidP="002020E3">
      <w:r>
        <w:separator/>
      </w:r>
    </w:p>
  </w:endnote>
  <w:endnote w:type="continuationSeparator" w:id="0">
    <w:p w14:paraId="185FB50C" w14:textId="77777777" w:rsidR="009E18B5" w:rsidRDefault="009E18B5" w:rsidP="0020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MS Gothic"/>
    <w:panose1 w:val="00000000000000000000"/>
    <w:charset w:val="A1"/>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374114"/>
      <w:docPartObj>
        <w:docPartGallery w:val="Page Numbers (Bottom of Page)"/>
        <w:docPartUnique/>
      </w:docPartObj>
    </w:sdtPr>
    <w:sdtEndPr/>
    <w:sdtContent>
      <w:p w14:paraId="73AAE448" w14:textId="77777777" w:rsidR="002020E3" w:rsidRDefault="00725DFD">
        <w:pPr>
          <w:pStyle w:val="a6"/>
          <w:jc w:val="center"/>
        </w:pPr>
        <w:r>
          <w:fldChar w:fldCharType="begin"/>
        </w:r>
        <w:r w:rsidR="002020E3">
          <w:instrText>PAGE   \* MERGEFORMAT</w:instrText>
        </w:r>
        <w:r>
          <w:fldChar w:fldCharType="separate"/>
        </w:r>
        <w:r w:rsidR="00D2601A">
          <w:rPr>
            <w:noProof/>
          </w:rPr>
          <w:t>13</w:t>
        </w:r>
        <w:r>
          <w:fldChar w:fldCharType="end"/>
        </w:r>
      </w:p>
    </w:sdtContent>
  </w:sdt>
  <w:p w14:paraId="7E048BB3" w14:textId="77777777" w:rsidR="002020E3" w:rsidRDefault="002020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2E72" w14:textId="77777777" w:rsidR="009E18B5" w:rsidRDefault="009E18B5" w:rsidP="002020E3">
      <w:r>
        <w:separator/>
      </w:r>
    </w:p>
  </w:footnote>
  <w:footnote w:type="continuationSeparator" w:id="0">
    <w:p w14:paraId="2B67F33E" w14:textId="77777777" w:rsidR="009E18B5" w:rsidRDefault="009E18B5" w:rsidP="00202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71A"/>
    <w:multiLevelType w:val="hybridMultilevel"/>
    <w:tmpl w:val="2B26CC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170484"/>
    <w:multiLevelType w:val="hybridMultilevel"/>
    <w:tmpl w:val="2A8A51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70700C"/>
    <w:multiLevelType w:val="hybridMultilevel"/>
    <w:tmpl w:val="EB4A1B42"/>
    <w:lvl w:ilvl="0" w:tplc="156C4A94">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26524094"/>
    <w:multiLevelType w:val="hybridMultilevel"/>
    <w:tmpl w:val="5FE07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981DD3"/>
    <w:multiLevelType w:val="hybridMultilevel"/>
    <w:tmpl w:val="7CA43110"/>
    <w:lvl w:ilvl="0" w:tplc="9F88A0D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48095A"/>
    <w:multiLevelType w:val="hybridMultilevel"/>
    <w:tmpl w:val="2D743C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81D6BE9"/>
    <w:multiLevelType w:val="hybridMultilevel"/>
    <w:tmpl w:val="2B26CC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33140B"/>
    <w:multiLevelType w:val="hybridMultilevel"/>
    <w:tmpl w:val="04DA7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E8A7DC8"/>
    <w:multiLevelType w:val="hybridMultilevel"/>
    <w:tmpl w:val="0DB08E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7554002"/>
    <w:multiLevelType w:val="hybridMultilevel"/>
    <w:tmpl w:val="2690C0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7AA055F"/>
    <w:multiLevelType w:val="hybridMultilevel"/>
    <w:tmpl w:val="36687B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D31399F"/>
    <w:multiLevelType w:val="hybridMultilevel"/>
    <w:tmpl w:val="8A5458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01101B4"/>
    <w:multiLevelType w:val="hybridMultilevel"/>
    <w:tmpl w:val="2196F8B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71EC43FE"/>
    <w:multiLevelType w:val="hybridMultilevel"/>
    <w:tmpl w:val="072C62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1"/>
  </w:num>
  <w:num w:numId="5">
    <w:abstractNumId w:val="3"/>
  </w:num>
  <w:num w:numId="6">
    <w:abstractNumId w:val="0"/>
  </w:num>
  <w:num w:numId="7">
    <w:abstractNumId w:val="13"/>
  </w:num>
  <w:num w:numId="8">
    <w:abstractNumId w:val="4"/>
  </w:num>
  <w:num w:numId="9">
    <w:abstractNumId w:val="12"/>
  </w:num>
  <w:num w:numId="10">
    <w:abstractNumId w:val="6"/>
  </w:num>
  <w:num w:numId="11">
    <w:abstractNumId w:val="2"/>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A4"/>
    <w:rsid w:val="000168B0"/>
    <w:rsid w:val="00021E43"/>
    <w:rsid w:val="0004494D"/>
    <w:rsid w:val="00087738"/>
    <w:rsid w:val="000B440B"/>
    <w:rsid w:val="000C70FC"/>
    <w:rsid w:val="000D6693"/>
    <w:rsid w:val="000F332E"/>
    <w:rsid w:val="001003A2"/>
    <w:rsid w:val="00100653"/>
    <w:rsid w:val="00111DAB"/>
    <w:rsid w:val="00112786"/>
    <w:rsid w:val="0015365A"/>
    <w:rsid w:val="00167BF5"/>
    <w:rsid w:val="001966C0"/>
    <w:rsid w:val="001A58AE"/>
    <w:rsid w:val="001C69DB"/>
    <w:rsid w:val="001E21CF"/>
    <w:rsid w:val="002020E3"/>
    <w:rsid w:val="002131BE"/>
    <w:rsid w:val="002353BB"/>
    <w:rsid w:val="00235960"/>
    <w:rsid w:val="0026588E"/>
    <w:rsid w:val="002C11A4"/>
    <w:rsid w:val="002C1F1E"/>
    <w:rsid w:val="002D0FC5"/>
    <w:rsid w:val="002D191B"/>
    <w:rsid w:val="002D58AC"/>
    <w:rsid w:val="002F1204"/>
    <w:rsid w:val="00362CEC"/>
    <w:rsid w:val="00370486"/>
    <w:rsid w:val="00391CCC"/>
    <w:rsid w:val="003A675E"/>
    <w:rsid w:val="003B47ED"/>
    <w:rsid w:val="003E1F0D"/>
    <w:rsid w:val="003E6AB8"/>
    <w:rsid w:val="00422253"/>
    <w:rsid w:val="004239AC"/>
    <w:rsid w:val="004263BC"/>
    <w:rsid w:val="00452DB2"/>
    <w:rsid w:val="004670D9"/>
    <w:rsid w:val="00471C3D"/>
    <w:rsid w:val="004779AF"/>
    <w:rsid w:val="00482CB9"/>
    <w:rsid w:val="004848D6"/>
    <w:rsid w:val="00485783"/>
    <w:rsid w:val="004A63EE"/>
    <w:rsid w:val="004D0823"/>
    <w:rsid w:val="004D6413"/>
    <w:rsid w:val="004D7FA4"/>
    <w:rsid w:val="004F3263"/>
    <w:rsid w:val="004F7568"/>
    <w:rsid w:val="00507893"/>
    <w:rsid w:val="00526DBE"/>
    <w:rsid w:val="0053146C"/>
    <w:rsid w:val="00554D7A"/>
    <w:rsid w:val="00565C0E"/>
    <w:rsid w:val="005848F1"/>
    <w:rsid w:val="00591007"/>
    <w:rsid w:val="005B41D0"/>
    <w:rsid w:val="005C3143"/>
    <w:rsid w:val="005C4081"/>
    <w:rsid w:val="005D5067"/>
    <w:rsid w:val="005E1ACF"/>
    <w:rsid w:val="006168C7"/>
    <w:rsid w:val="006264BD"/>
    <w:rsid w:val="0063321E"/>
    <w:rsid w:val="0064260A"/>
    <w:rsid w:val="0065669A"/>
    <w:rsid w:val="00664DA1"/>
    <w:rsid w:val="00670C2C"/>
    <w:rsid w:val="006927A8"/>
    <w:rsid w:val="006975E2"/>
    <w:rsid w:val="006A3C37"/>
    <w:rsid w:val="006F0450"/>
    <w:rsid w:val="006F2FB5"/>
    <w:rsid w:val="006F3A74"/>
    <w:rsid w:val="007138C0"/>
    <w:rsid w:val="00725B91"/>
    <w:rsid w:val="00725DFD"/>
    <w:rsid w:val="00727ECE"/>
    <w:rsid w:val="00732412"/>
    <w:rsid w:val="00734535"/>
    <w:rsid w:val="00764FCF"/>
    <w:rsid w:val="00773178"/>
    <w:rsid w:val="00790B7F"/>
    <w:rsid w:val="007E4819"/>
    <w:rsid w:val="007F2564"/>
    <w:rsid w:val="007F523E"/>
    <w:rsid w:val="008014C4"/>
    <w:rsid w:val="00801DEF"/>
    <w:rsid w:val="00805A44"/>
    <w:rsid w:val="00817375"/>
    <w:rsid w:val="00820758"/>
    <w:rsid w:val="00834E46"/>
    <w:rsid w:val="008626B9"/>
    <w:rsid w:val="008637A4"/>
    <w:rsid w:val="0087364B"/>
    <w:rsid w:val="008763A6"/>
    <w:rsid w:val="008A4260"/>
    <w:rsid w:val="008B597C"/>
    <w:rsid w:val="008D01A0"/>
    <w:rsid w:val="008F2EF8"/>
    <w:rsid w:val="008F46BA"/>
    <w:rsid w:val="008F75E1"/>
    <w:rsid w:val="00915F97"/>
    <w:rsid w:val="00942B09"/>
    <w:rsid w:val="00942FEF"/>
    <w:rsid w:val="0094718F"/>
    <w:rsid w:val="00995A82"/>
    <w:rsid w:val="009B5488"/>
    <w:rsid w:val="009B7901"/>
    <w:rsid w:val="009C004F"/>
    <w:rsid w:val="009C4027"/>
    <w:rsid w:val="009C580D"/>
    <w:rsid w:val="009C7E61"/>
    <w:rsid w:val="009D49CF"/>
    <w:rsid w:val="009E18B5"/>
    <w:rsid w:val="009F0718"/>
    <w:rsid w:val="009F38CC"/>
    <w:rsid w:val="009F4B34"/>
    <w:rsid w:val="009F7DF5"/>
    <w:rsid w:val="00A06273"/>
    <w:rsid w:val="00A304E5"/>
    <w:rsid w:val="00A5699B"/>
    <w:rsid w:val="00A7212E"/>
    <w:rsid w:val="00AA3A44"/>
    <w:rsid w:val="00AD0824"/>
    <w:rsid w:val="00AE43EA"/>
    <w:rsid w:val="00B04474"/>
    <w:rsid w:val="00B36176"/>
    <w:rsid w:val="00B50B68"/>
    <w:rsid w:val="00B6588A"/>
    <w:rsid w:val="00B71034"/>
    <w:rsid w:val="00B717D0"/>
    <w:rsid w:val="00B87B51"/>
    <w:rsid w:val="00B9042D"/>
    <w:rsid w:val="00B918A1"/>
    <w:rsid w:val="00BA0F0C"/>
    <w:rsid w:val="00BB6B0D"/>
    <w:rsid w:val="00BC5560"/>
    <w:rsid w:val="00BD1947"/>
    <w:rsid w:val="00BD39AF"/>
    <w:rsid w:val="00BF07B7"/>
    <w:rsid w:val="00BF1ACA"/>
    <w:rsid w:val="00BF6C80"/>
    <w:rsid w:val="00C04D42"/>
    <w:rsid w:val="00C1150D"/>
    <w:rsid w:val="00C40C4C"/>
    <w:rsid w:val="00C45875"/>
    <w:rsid w:val="00C4736C"/>
    <w:rsid w:val="00C56B65"/>
    <w:rsid w:val="00C769CD"/>
    <w:rsid w:val="00C86FD6"/>
    <w:rsid w:val="00CD0924"/>
    <w:rsid w:val="00CD29DA"/>
    <w:rsid w:val="00CE1126"/>
    <w:rsid w:val="00CE4B71"/>
    <w:rsid w:val="00D2601A"/>
    <w:rsid w:val="00D279B9"/>
    <w:rsid w:val="00D32733"/>
    <w:rsid w:val="00D37A98"/>
    <w:rsid w:val="00D5703B"/>
    <w:rsid w:val="00D66126"/>
    <w:rsid w:val="00D71123"/>
    <w:rsid w:val="00D724F2"/>
    <w:rsid w:val="00D90A4B"/>
    <w:rsid w:val="00DB60E6"/>
    <w:rsid w:val="00DD4077"/>
    <w:rsid w:val="00DD78A5"/>
    <w:rsid w:val="00DE2794"/>
    <w:rsid w:val="00DE4003"/>
    <w:rsid w:val="00DE41B2"/>
    <w:rsid w:val="00E17A5E"/>
    <w:rsid w:val="00E26648"/>
    <w:rsid w:val="00E34F86"/>
    <w:rsid w:val="00E4427A"/>
    <w:rsid w:val="00E72A57"/>
    <w:rsid w:val="00EA1982"/>
    <w:rsid w:val="00EB2795"/>
    <w:rsid w:val="00EB7202"/>
    <w:rsid w:val="00EC0F5F"/>
    <w:rsid w:val="00EC1A90"/>
    <w:rsid w:val="00EC2A83"/>
    <w:rsid w:val="00EC371C"/>
    <w:rsid w:val="00EF435B"/>
    <w:rsid w:val="00F0043E"/>
    <w:rsid w:val="00F201BB"/>
    <w:rsid w:val="00F22F0C"/>
    <w:rsid w:val="00F320A7"/>
    <w:rsid w:val="00F37A13"/>
    <w:rsid w:val="00F43A62"/>
    <w:rsid w:val="00F47438"/>
    <w:rsid w:val="00F7146D"/>
    <w:rsid w:val="00F81D09"/>
    <w:rsid w:val="00F945B3"/>
    <w:rsid w:val="00F97B5E"/>
    <w:rsid w:val="00FB5E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2B38"/>
  <w15:docId w15:val="{DD9758D5-96DC-4EC1-BD51-33F5F855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FA4"/>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qFormat/>
    <w:rsid w:val="00DE41B2"/>
    <w:pPr>
      <w:keepNext/>
      <w:tabs>
        <w:tab w:val="left" w:pos="426"/>
      </w:tabs>
      <w:outlineLvl w:val="0"/>
    </w:pPr>
    <w:rPr>
      <w:b/>
      <w:lang w:val="en-US"/>
    </w:rPr>
  </w:style>
  <w:style w:type="paragraph" w:styleId="3">
    <w:name w:val="heading 3"/>
    <w:basedOn w:val="a"/>
    <w:next w:val="a"/>
    <w:link w:val="3Char"/>
    <w:uiPriority w:val="9"/>
    <w:semiHidden/>
    <w:unhideWhenUsed/>
    <w:qFormat/>
    <w:rsid w:val="00D90A4B"/>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E26648"/>
    <w:pPr>
      <w:ind w:left="720"/>
      <w:contextualSpacing/>
    </w:pPr>
  </w:style>
  <w:style w:type="character" w:customStyle="1" w:styleId="Char">
    <w:name w:val="Παράγραφος λίστας Char"/>
    <w:link w:val="a3"/>
    <w:uiPriority w:val="34"/>
    <w:rsid w:val="00E72A57"/>
    <w:rPr>
      <w:rFonts w:ascii="Arial" w:eastAsia="Times New Roman" w:hAnsi="Arial" w:cs="Times New Roman"/>
      <w:sz w:val="24"/>
      <w:szCs w:val="20"/>
      <w:lang w:eastAsia="el-GR"/>
    </w:rPr>
  </w:style>
  <w:style w:type="character" w:customStyle="1" w:styleId="1Char">
    <w:name w:val="Επικεφαλίδα 1 Char"/>
    <w:basedOn w:val="a0"/>
    <w:link w:val="1"/>
    <w:rsid w:val="00DE41B2"/>
    <w:rPr>
      <w:rFonts w:ascii="Arial" w:eastAsia="Times New Roman" w:hAnsi="Arial" w:cs="Times New Roman"/>
      <w:b/>
      <w:sz w:val="24"/>
      <w:szCs w:val="20"/>
      <w:lang w:val="en-US" w:eastAsia="el-GR"/>
    </w:rPr>
  </w:style>
  <w:style w:type="paragraph" w:styleId="Web">
    <w:name w:val="Normal (Web)"/>
    <w:basedOn w:val="a"/>
    <w:uiPriority w:val="99"/>
    <w:unhideWhenUsed/>
    <w:rsid w:val="00942B09"/>
    <w:pPr>
      <w:spacing w:before="100" w:beforeAutospacing="1" w:after="100" w:afterAutospacing="1"/>
    </w:pPr>
    <w:rPr>
      <w:rFonts w:ascii="Times New Roman" w:hAnsi="Times New Roman"/>
      <w:szCs w:val="24"/>
    </w:rPr>
  </w:style>
  <w:style w:type="character" w:customStyle="1" w:styleId="3Char">
    <w:name w:val="Επικεφαλίδα 3 Char"/>
    <w:basedOn w:val="a0"/>
    <w:link w:val="3"/>
    <w:uiPriority w:val="9"/>
    <w:semiHidden/>
    <w:rsid w:val="00D90A4B"/>
    <w:rPr>
      <w:rFonts w:asciiTheme="majorHAnsi" w:eastAsiaTheme="majorEastAsia" w:hAnsiTheme="majorHAnsi" w:cstheme="majorBidi"/>
      <w:color w:val="1F3763" w:themeColor="accent1" w:themeShade="7F"/>
      <w:sz w:val="24"/>
      <w:szCs w:val="24"/>
      <w:lang w:eastAsia="el-GR"/>
    </w:rPr>
  </w:style>
  <w:style w:type="character" w:styleId="a4">
    <w:name w:val="Strong"/>
    <w:uiPriority w:val="22"/>
    <w:qFormat/>
    <w:rsid w:val="00D90A4B"/>
    <w:rPr>
      <w:b/>
      <w:bCs/>
    </w:rPr>
  </w:style>
  <w:style w:type="character" w:styleId="-">
    <w:name w:val="Hyperlink"/>
    <w:uiPriority w:val="99"/>
    <w:unhideWhenUsed/>
    <w:rsid w:val="00B9042D"/>
    <w:rPr>
      <w:color w:val="0000FF"/>
      <w:u w:val="single"/>
    </w:rPr>
  </w:style>
  <w:style w:type="paragraph" w:styleId="a5">
    <w:name w:val="header"/>
    <w:basedOn w:val="a"/>
    <w:link w:val="Char0"/>
    <w:uiPriority w:val="99"/>
    <w:unhideWhenUsed/>
    <w:rsid w:val="002020E3"/>
    <w:pPr>
      <w:tabs>
        <w:tab w:val="center" w:pos="4153"/>
        <w:tab w:val="right" w:pos="8306"/>
      </w:tabs>
    </w:pPr>
  </w:style>
  <w:style w:type="character" w:customStyle="1" w:styleId="Char0">
    <w:name w:val="Κεφαλίδα Char"/>
    <w:basedOn w:val="a0"/>
    <w:link w:val="a5"/>
    <w:uiPriority w:val="99"/>
    <w:rsid w:val="002020E3"/>
    <w:rPr>
      <w:rFonts w:ascii="Arial" w:eastAsia="Times New Roman" w:hAnsi="Arial" w:cs="Times New Roman"/>
      <w:sz w:val="24"/>
      <w:szCs w:val="20"/>
      <w:lang w:eastAsia="el-GR"/>
    </w:rPr>
  </w:style>
  <w:style w:type="paragraph" w:styleId="a6">
    <w:name w:val="footer"/>
    <w:basedOn w:val="a"/>
    <w:link w:val="Char1"/>
    <w:uiPriority w:val="99"/>
    <w:unhideWhenUsed/>
    <w:rsid w:val="002020E3"/>
    <w:pPr>
      <w:tabs>
        <w:tab w:val="center" w:pos="4153"/>
        <w:tab w:val="right" w:pos="8306"/>
      </w:tabs>
    </w:pPr>
  </w:style>
  <w:style w:type="character" w:customStyle="1" w:styleId="Char1">
    <w:name w:val="Υποσέλιδο Char"/>
    <w:basedOn w:val="a0"/>
    <w:link w:val="a6"/>
    <w:uiPriority w:val="99"/>
    <w:rsid w:val="002020E3"/>
    <w:rPr>
      <w:rFonts w:ascii="Arial" w:eastAsia="Times New Roman" w:hAnsi="Arial" w:cs="Times New Roman"/>
      <w:sz w:val="24"/>
      <w:szCs w:val="20"/>
      <w:lang w:eastAsia="el-GR"/>
    </w:rPr>
  </w:style>
  <w:style w:type="paragraph" w:styleId="a7">
    <w:name w:val="Balloon Text"/>
    <w:basedOn w:val="a"/>
    <w:link w:val="Char2"/>
    <w:uiPriority w:val="99"/>
    <w:semiHidden/>
    <w:unhideWhenUsed/>
    <w:rsid w:val="001003A2"/>
    <w:rPr>
      <w:rFonts w:ascii="Segoe UI" w:hAnsi="Segoe UI" w:cs="Segoe UI"/>
      <w:sz w:val="18"/>
      <w:szCs w:val="18"/>
    </w:rPr>
  </w:style>
  <w:style w:type="character" w:customStyle="1" w:styleId="Char2">
    <w:name w:val="Κείμενο πλαισίου Char"/>
    <w:basedOn w:val="a0"/>
    <w:link w:val="a7"/>
    <w:uiPriority w:val="99"/>
    <w:semiHidden/>
    <w:rsid w:val="001003A2"/>
    <w:rPr>
      <w:rFonts w:ascii="Segoe UI" w:eastAsia="Times New Roman" w:hAnsi="Segoe UI" w:cs="Segoe UI"/>
      <w:sz w:val="18"/>
      <w:szCs w:val="18"/>
      <w:lang w:eastAsia="el-GR"/>
    </w:rPr>
  </w:style>
  <w:style w:type="character" w:styleId="a8">
    <w:name w:val="annotation reference"/>
    <w:basedOn w:val="a0"/>
    <w:uiPriority w:val="99"/>
    <w:semiHidden/>
    <w:unhideWhenUsed/>
    <w:rsid w:val="00021E43"/>
    <w:rPr>
      <w:sz w:val="16"/>
      <w:szCs w:val="16"/>
    </w:rPr>
  </w:style>
  <w:style w:type="paragraph" w:styleId="a9">
    <w:name w:val="annotation text"/>
    <w:basedOn w:val="a"/>
    <w:link w:val="Char3"/>
    <w:uiPriority w:val="99"/>
    <w:semiHidden/>
    <w:unhideWhenUsed/>
    <w:rsid w:val="00021E43"/>
    <w:rPr>
      <w:sz w:val="20"/>
    </w:rPr>
  </w:style>
  <w:style w:type="character" w:customStyle="1" w:styleId="Char3">
    <w:name w:val="Κείμενο σχολίου Char"/>
    <w:basedOn w:val="a0"/>
    <w:link w:val="a9"/>
    <w:uiPriority w:val="99"/>
    <w:semiHidden/>
    <w:rsid w:val="00021E43"/>
    <w:rPr>
      <w:rFonts w:ascii="Arial" w:eastAsia="Times New Roman" w:hAnsi="Arial" w:cs="Times New Roman"/>
      <w:sz w:val="20"/>
      <w:szCs w:val="20"/>
      <w:lang w:eastAsia="el-GR"/>
    </w:rPr>
  </w:style>
  <w:style w:type="paragraph" w:styleId="aa">
    <w:name w:val="annotation subject"/>
    <w:basedOn w:val="a9"/>
    <w:next w:val="a9"/>
    <w:link w:val="Char4"/>
    <w:uiPriority w:val="99"/>
    <w:semiHidden/>
    <w:unhideWhenUsed/>
    <w:rsid w:val="00021E43"/>
    <w:rPr>
      <w:b/>
      <w:bCs/>
    </w:rPr>
  </w:style>
  <w:style w:type="character" w:customStyle="1" w:styleId="Char4">
    <w:name w:val="Θέμα σχολίου Char"/>
    <w:basedOn w:val="Char3"/>
    <w:link w:val="aa"/>
    <w:uiPriority w:val="99"/>
    <w:semiHidden/>
    <w:rsid w:val="00021E43"/>
    <w:rPr>
      <w:rFonts w:ascii="Arial" w:eastAsia="Times New Roman" w:hAnsi="Arial"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nanp.gr/el/" TargetMode="External"/><Relationship Id="rId4" Type="http://schemas.openxmlformats.org/officeDocument/2006/relationships/settings" Target="settings.xml"/><Relationship Id="rId9" Type="http://schemas.openxmlformats.org/officeDocument/2006/relationships/hyperlink" Target="https://www.ynanp.gr/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3E56-6848-4CEC-A78E-0622B44E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5292</Words>
  <Characters>28583</Characters>
  <Application>Microsoft Office Word</Application>
  <DocSecurity>0</DocSecurity>
  <Lines>238</Lines>
  <Paragraphs>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Ηλίας Ηλιάδης</cp:lastModifiedBy>
  <cp:revision>2</cp:revision>
  <cp:lastPrinted>2021-06-11T11:53:00Z</cp:lastPrinted>
  <dcterms:created xsi:type="dcterms:W3CDTF">2021-06-18T08:53:00Z</dcterms:created>
  <dcterms:modified xsi:type="dcterms:W3CDTF">2021-06-18T08:53:00Z</dcterms:modified>
</cp:coreProperties>
</file>