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D47A5" w14:textId="77777777" w:rsidR="00A60327" w:rsidRDefault="008F0E4B" w:rsidP="008E1F4D">
      <w:pPr>
        <w:ind w:left="141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l-GR" w:eastAsia="el-GR"/>
        </w:rPr>
        <w:drawing>
          <wp:anchor distT="0" distB="0" distL="114300" distR="114300" simplePos="0" relativeHeight="251664384" behindDoc="0" locked="0" layoutInCell="1" allowOverlap="1" wp14:anchorId="5115081C" wp14:editId="1B6DE6FE">
            <wp:simplePos x="0" y="0"/>
            <wp:positionH relativeFrom="page">
              <wp:align>left</wp:align>
            </wp:positionH>
            <wp:positionV relativeFrom="paragraph">
              <wp:posOffset>-622300</wp:posOffset>
            </wp:positionV>
            <wp:extent cx="683895" cy="11915775"/>
            <wp:effectExtent l="0" t="0" r="190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Colored-Left-Column-KPMG-Blue.jpg"/>
                    <pic:cNvPicPr/>
                  </pic:nvPicPr>
                  <pic:blipFill>
                    <a:blip r:embed="rId11">
                      <a:extLst>
                        <a:ext uri="{28A0092B-C50C-407E-A947-70E740481C1C}">
                          <a14:useLocalDpi xmlns:a14="http://schemas.microsoft.com/office/drawing/2010/main" val="0"/>
                        </a:ext>
                      </a:extLst>
                    </a:blip>
                    <a:stretch>
                      <a:fillRect/>
                    </a:stretch>
                  </pic:blipFill>
                  <pic:spPr>
                    <a:xfrm>
                      <a:off x="0" y="0"/>
                      <a:ext cx="683895" cy="11915775"/>
                    </a:xfrm>
                    <a:prstGeom prst="rect">
                      <a:avLst/>
                    </a:prstGeom>
                  </pic:spPr>
                </pic:pic>
              </a:graphicData>
            </a:graphic>
            <wp14:sizeRelH relativeFrom="page">
              <wp14:pctWidth>0</wp14:pctWidth>
            </wp14:sizeRelH>
            <wp14:sizeRelV relativeFrom="page">
              <wp14:pctHeight>0</wp14:pctHeight>
            </wp14:sizeRelV>
          </wp:anchor>
        </w:drawing>
      </w:r>
      <w:r w:rsidR="004F00BD">
        <w:rPr>
          <w:rFonts w:ascii="Times New Roman" w:eastAsia="Times New Roman" w:hAnsi="Times New Roman" w:cs="Times New Roman"/>
          <w:noProof/>
          <w:sz w:val="20"/>
          <w:szCs w:val="20"/>
          <w:lang w:val="el-GR" w:eastAsia="el-GR"/>
        </w:rPr>
        <w:drawing>
          <wp:anchor distT="0" distB="0" distL="114300" distR="114300" simplePos="0" relativeHeight="251672576" behindDoc="0" locked="0" layoutInCell="1" allowOverlap="1" wp14:anchorId="23886533" wp14:editId="429F1A29">
            <wp:simplePos x="0" y="0"/>
            <wp:positionH relativeFrom="margin">
              <wp:posOffset>-608330</wp:posOffset>
            </wp:positionH>
            <wp:positionV relativeFrom="paragraph">
              <wp:posOffset>10349865</wp:posOffset>
            </wp:positionV>
            <wp:extent cx="683895" cy="11915775"/>
            <wp:effectExtent l="0" t="0" r="1905"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Colored-Left-Column-KPMG-Blue.jpg"/>
                    <pic:cNvPicPr/>
                  </pic:nvPicPr>
                  <pic:blipFill>
                    <a:blip r:embed="rId11">
                      <a:extLst>
                        <a:ext uri="{28A0092B-C50C-407E-A947-70E740481C1C}">
                          <a14:useLocalDpi xmlns:a14="http://schemas.microsoft.com/office/drawing/2010/main" val="0"/>
                        </a:ext>
                      </a:extLst>
                    </a:blip>
                    <a:stretch>
                      <a:fillRect/>
                    </a:stretch>
                  </pic:blipFill>
                  <pic:spPr>
                    <a:xfrm>
                      <a:off x="0" y="0"/>
                      <a:ext cx="683895" cy="11915775"/>
                    </a:xfrm>
                    <a:prstGeom prst="rect">
                      <a:avLst/>
                    </a:prstGeom>
                  </pic:spPr>
                </pic:pic>
              </a:graphicData>
            </a:graphic>
            <wp14:sizeRelH relativeFrom="page">
              <wp14:pctWidth>0</wp14:pctWidth>
            </wp14:sizeRelH>
            <wp14:sizeRelV relativeFrom="page">
              <wp14:pctHeight>0</wp14:pctHeight>
            </wp14:sizeRelV>
          </wp:anchor>
        </w:drawing>
      </w:r>
      <w:r w:rsidR="00377ED6">
        <w:rPr>
          <w:rFonts w:ascii="Times New Roman" w:eastAsia="Times New Roman" w:hAnsi="Times New Roman" w:cs="Times New Roman"/>
          <w:noProof/>
          <w:sz w:val="20"/>
          <w:szCs w:val="20"/>
          <w:lang w:val="el-GR" w:eastAsia="el-GR"/>
        </w:rPr>
        <w:drawing>
          <wp:anchor distT="0" distB="0" distL="114300" distR="114300" simplePos="0" relativeHeight="251661312" behindDoc="0" locked="0" layoutInCell="1" allowOverlap="1" wp14:anchorId="6CBB7F6B" wp14:editId="7014149E">
            <wp:simplePos x="0" y="0"/>
            <wp:positionH relativeFrom="margin">
              <wp:posOffset>304536</wp:posOffset>
            </wp:positionH>
            <wp:positionV relativeFrom="margin">
              <wp:posOffset>142875</wp:posOffset>
            </wp:positionV>
            <wp:extent cx="1043940" cy="77089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MG_NoCP_RGB_27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3940" cy="770890"/>
                    </a:xfrm>
                    <a:prstGeom prst="rect">
                      <a:avLst/>
                    </a:prstGeom>
                  </pic:spPr>
                </pic:pic>
              </a:graphicData>
            </a:graphic>
          </wp:anchor>
        </w:drawing>
      </w:r>
    </w:p>
    <w:p w14:paraId="2932714A" w14:textId="77777777" w:rsidR="00A60327" w:rsidRDefault="00A60327" w:rsidP="008E1F4D">
      <w:pPr>
        <w:ind w:left="1418"/>
        <w:rPr>
          <w:rFonts w:ascii="Times New Roman" w:eastAsia="Times New Roman" w:hAnsi="Times New Roman" w:cs="Times New Roman"/>
          <w:sz w:val="20"/>
          <w:szCs w:val="20"/>
        </w:rPr>
      </w:pPr>
    </w:p>
    <w:p w14:paraId="0F30F063" w14:textId="77777777" w:rsidR="00A60327" w:rsidRDefault="00A60327" w:rsidP="008E1F4D">
      <w:pPr>
        <w:ind w:left="1418"/>
        <w:rPr>
          <w:rFonts w:ascii="Times New Roman" w:eastAsia="Times New Roman" w:hAnsi="Times New Roman" w:cs="Times New Roman"/>
          <w:sz w:val="20"/>
          <w:szCs w:val="20"/>
        </w:rPr>
      </w:pPr>
    </w:p>
    <w:p w14:paraId="6382CAE6" w14:textId="77777777" w:rsidR="00A60327" w:rsidRDefault="00970373" w:rsidP="008E1F4D">
      <w:pPr>
        <w:ind w:left="141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l-GR" w:eastAsia="el-GR"/>
        </w:rPr>
        <mc:AlternateContent>
          <mc:Choice Requires="wps">
            <w:drawing>
              <wp:anchor distT="0" distB="0" distL="114300" distR="114300" simplePos="0" relativeHeight="251655168" behindDoc="0" locked="0" layoutInCell="1" allowOverlap="1" wp14:anchorId="4D67EF34" wp14:editId="275076D5">
                <wp:simplePos x="0" y="0"/>
                <wp:positionH relativeFrom="column">
                  <wp:posOffset>685800</wp:posOffset>
                </wp:positionH>
                <wp:positionV relativeFrom="paragraph">
                  <wp:posOffset>58420</wp:posOffset>
                </wp:positionV>
                <wp:extent cx="801370" cy="321945"/>
                <wp:effectExtent l="0" t="1270" r="0" b="635"/>
                <wp:wrapNone/>
                <wp:docPr id="16"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321945"/>
                        </a:xfrm>
                        <a:custGeom>
                          <a:avLst/>
                          <a:gdLst>
                            <a:gd name="T0" fmla="+- 0 1526 1080"/>
                            <a:gd name="T1" fmla="*/ T0 w 1262"/>
                            <a:gd name="T2" fmla="+- 0 -3856 -4086"/>
                            <a:gd name="T3" fmla="*/ -3856 h 507"/>
                            <a:gd name="T4" fmla="+- 0 1465 1080"/>
                            <a:gd name="T5" fmla="*/ T4 w 1262"/>
                            <a:gd name="T6" fmla="+- 0 -3856 -4086"/>
                            <a:gd name="T7" fmla="*/ -3856 h 507"/>
                            <a:gd name="T8" fmla="+- 0 1533 1080"/>
                            <a:gd name="T9" fmla="*/ T8 w 1262"/>
                            <a:gd name="T10" fmla="+- 0 -3856 -4086"/>
                            <a:gd name="T11" fmla="*/ -3856 h 507"/>
                            <a:gd name="T12" fmla="+- 0 1526 1080"/>
                            <a:gd name="T13" fmla="*/ T12 w 1262"/>
                            <a:gd name="T14" fmla="+- 0 -3856 -4086"/>
                            <a:gd name="T15" fmla="*/ -3856 h 507"/>
                          </a:gdLst>
                          <a:ahLst/>
                          <a:cxnLst>
                            <a:cxn ang="0">
                              <a:pos x="T1" y="T3"/>
                            </a:cxn>
                            <a:cxn ang="0">
                              <a:pos x="T5" y="T7"/>
                            </a:cxn>
                            <a:cxn ang="0">
                              <a:pos x="T9" y="T11"/>
                            </a:cxn>
                            <a:cxn ang="0">
                              <a:pos x="T13" y="T15"/>
                            </a:cxn>
                          </a:cxnLst>
                          <a:rect l="0" t="0" r="r" b="b"/>
                          <a:pathLst>
                            <a:path w="1262" h="507">
                              <a:moveTo>
                                <a:pt x="446" y="230"/>
                              </a:moveTo>
                              <a:lnTo>
                                <a:pt x="385" y="230"/>
                              </a:lnTo>
                              <a:lnTo>
                                <a:pt x="453" y="230"/>
                              </a:lnTo>
                              <a:lnTo>
                                <a:pt x="446" y="230"/>
                              </a:lnTo>
                              <a:close/>
                            </a:path>
                          </a:pathLst>
                        </a:custGeom>
                        <a:solidFill>
                          <a:srgbClr val="004E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D43F" id="Freeform 62" o:spid="_x0000_s1026" style="position:absolute;margin-left:54pt;margin-top:4.6pt;width:63.1pt;height:2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" path="m446,230r-61,l453,230r-7,xe" fillcolor="#004e98" stroked="f">
                <v:path arrowok="t" o:connecttype="custom" o:connectlocs="283210,-2448560;244475,-2448560;287655,-2448560;283210,-2448560" o:connectangles="0,0,0,0"/>
              </v:shape>
            </w:pict>
          </mc:Fallback>
        </mc:AlternateContent>
      </w:r>
    </w:p>
    <w:p w14:paraId="2BAEB797" w14:textId="77777777" w:rsidR="00A60327" w:rsidRDefault="00A60327" w:rsidP="008E1F4D">
      <w:pPr>
        <w:ind w:left="1418"/>
        <w:rPr>
          <w:rFonts w:ascii="Times New Roman" w:eastAsia="Times New Roman" w:hAnsi="Times New Roman" w:cs="Times New Roman"/>
          <w:sz w:val="20"/>
          <w:szCs w:val="20"/>
        </w:rPr>
      </w:pPr>
    </w:p>
    <w:p w14:paraId="68C5F41E" w14:textId="77777777" w:rsidR="00A60327" w:rsidRDefault="00377ED6" w:rsidP="008E1F4D">
      <w:pPr>
        <w:ind w:left="1418"/>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l-GR" w:eastAsia="el-GR"/>
        </w:rPr>
        <mc:AlternateContent>
          <mc:Choice Requires="wps">
            <w:drawing>
              <wp:anchor distT="0" distB="0" distL="114300" distR="114300" simplePos="0" relativeHeight="251656192" behindDoc="0" locked="0" layoutInCell="1" allowOverlap="1" wp14:anchorId="54EB9428" wp14:editId="6C9FA702">
                <wp:simplePos x="0" y="0"/>
                <wp:positionH relativeFrom="column">
                  <wp:posOffset>458470</wp:posOffset>
                </wp:positionH>
                <wp:positionV relativeFrom="paragraph">
                  <wp:posOffset>100114</wp:posOffset>
                </wp:positionV>
                <wp:extent cx="3357880" cy="781050"/>
                <wp:effectExtent l="0" t="0" r="13970" b="0"/>
                <wp:wrapNone/>
                <wp:docPr id="1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25ADE" w14:textId="77777777" w:rsidR="00B94CD3" w:rsidRPr="003E7BA9" w:rsidRDefault="00B94CD3">
                            <w:pPr>
                              <w:spacing w:line="1188" w:lineRule="exact"/>
                              <w:rPr>
                                <w:rFonts w:ascii="Arial" w:eastAsia="KPMG Extralight" w:hAnsi="Arial" w:cs="Arial"/>
                                <w:sz w:val="56"/>
                                <w:szCs w:val="56"/>
                                <w:lang w:val="el-GR"/>
                              </w:rPr>
                            </w:pPr>
                            <w:r w:rsidRPr="003E7BA9">
                              <w:rPr>
                                <w:rFonts w:ascii="Arial" w:hAnsi="Arial" w:cs="Arial"/>
                                <w:color w:val="004E98"/>
                                <w:sz w:val="56"/>
                                <w:szCs w:val="56"/>
                                <w:lang w:val="el-GR"/>
                              </w:rPr>
                              <w:t>Δελτίο Τύπου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5AC5F" id="_x0000_t202" coordsize="21600,21600" o:spt="202" path="m,l,21600r21600,l21600,xe">
                <v:stroke joinstyle="miter"/>
                <v:path gradientshapeok="t" o:connecttype="rect"/>
              </v:shapetype>
              <v:shape id="Text Box 61" o:spid="_x0000_s1026" type="#_x0000_t202" style="position:absolute;left:0;text-align:left;margin-left:36.1pt;margin-top:7.9pt;width:264.4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" filled="f" stroked="f">
                <v:textbox inset="0,0,0,0">
                  <w:txbxContent>
                    <w:p w:rsidR="00B94CD3" w:rsidRPr="003E7BA9" w:rsidRDefault="00B94CD3">
                      <w:pPr>
                        <w:spacing w:line="1188" w:lineRule="exact"/>
                        <w:rPr>
                          <w:rFonts w:ascii="Arial" w:eastAsia="KPMG Extralight" w:hAnsi="Arial" w:cs="Arial"/>
                          <w:sz w:val="56"/>
                          <w:szCs w:val="56"/>
                          <w:lang w:val="el-GR"/>
                        </w:rPr>
                      </w:pPr>
                      <w:r w:rsidRPr="003E7BA9">
                        <w:rPr>
                          <w:rFonts w:ascii="Arial" w:hAnsi="Arial" w:cs="Arial"/>
                          <w:color w:val="004E98"/>
                          <w:sz w:val="56"/>
                          <w:szCs w:val="56"/>
                          <w:lang w:val="el-GR"/>
                        </w:rPr>
                        <w:t>Δελτίο Τύπου</w:t>
                      </w:r>
                    </w:p>
                  </w:txbxContent>
                </v:textbox>
              </v:shape>
            </w:pict>
          </mc:Fallback>
        </mc:AlternateContent>
      </w:r>
    </w:p>
    <w:p w14:paraId="0D33220E" w14:textId="77777777" w:rsidR="00A60327" w:rsidRDefault="00A60327" w:rsidP="008E1F4D">
      <w:pPr>
        <w:ind w:left="1418"/>
        <w:rPr>
          <w:rFonts w:ascii="Times New Roman" w:eastAsia="Times New Roman" w:hAnsi="Times New Roman" w:cs="Times New Roman"/>
          <w:sz w:val="20"/>
          <w:szCs w:val="20"/>
        </w:rPr>
      </w:pPr>
    </w:p>
    <w:p w14:paraId="7DAE2FED" w14:textId="77777777" w:rsidR="00A60327" w:rsidRDefault="00A60327" w:rsidP="008E1F4D">
      <w:pPr>
        <w:ind w:left="1418"/>
        <w:rPr>
          <w:rFonts w:ascii="Times New Roman" w:eastAsia="Times New Roman" w:hAnsi="Times New Roman" w:cs="Times New Roman"/>
          <w:sz w:val="20"/>
          <w:szCs w:val="20"/>
        </w:rPr>
      </w:pPr>
    </w:p>
    <w:p w14:paraId="1E7183D2" w14:textId="77777777" w:rsidR="00A60327" w:rsidRDefault="00A60327" w:rsidP="008E1F4D">
      <w:pPr>
        <w:ind w:left="1418"/>
        <w:rPr>
          <w:rFonts w:ascii="Times New Roman" w:eastAsia="Times New Roman" w:hAnsi="Times New Roman" w:cs="Times New Roman"/>
          <w:sz w:val="20"/>
          <w:szCs w:val="20"/>
        </w:rPr>
      </w:pPr>
    </w:p>
    <w:p w14:paraId="03DAD859" w14:textId="77777777" w:rsidR="00A60327" w:rsidRDefault="00A60327" w:rsidP="002B21D8">
      <w:pPr>
        <w:ind w:left="567" w:firstLine="142"/>
        <w:rPr>
          <w:rFonts w:ascii="Times New Roman" w:eastAsia="Times New Roman" w:hAnsi="Times New Roman" w:cs="Times New Roman"/>
          <w:sz w:val="20"/>
          <w:szCs w:val="20"/>
        </w:rPr>
      </w:pPr>
    </w:p>
    <w:p w14:paraId="7DAA85A0" w14:textId="77777777" w:rsidR="00A60327" w:rsidRDefault="00A60327" w:rsidP="002B21D8">
      <w:pPr>
        <w:ind w:left="567" w:firstLine="142"/>
        <w:rPr>
          <w:rFonts w:ascii="Times New Roman" w:eastAsia="Times New Roman" w:hAnsi="Times New Roman" w:cs="Times New Roman"/>
          <w:sz w:val="20"/>
          <w:szCs w:val="20"/>
        </w:rPr>
      </w:pPr>
    </w:p>
    <w:p w14:paraId="11D54D47" w14:textId="77777777" w:rsidR="00AA785A" w:rsidRDefault="00AA785A" w:rsidP="00B26B73">
      <w:pPr>
        <w:rPr>
          <w:rFonts w:ascii="Arial" w:eastAsia="Times New Roman" w:hAnsi="Arial" w:cs="Arial"/>
          <w:lang w:val="el-GR"/>
        </w:rPr>
      </w:pPr>
      <w:r w:rsidRPr="00AA785A">
        <w:rPr>
          <w:rFonts w:ascii="Arial" w:eastAsia="Times New Roman" w:hAnsi="Arial" w:cs="Arial"/>
          <w:lang w:val="el-GR"/>
        </w:rPr>
        <w:tab/>
      </w:r>
    </w:p>
    <w:p w14:paraId="3F0263E6" w14:textId="77777777" w:rsidR="006236C3" w:rsidRPr="00AA785A" w:rsidRDefault="006236C3" w:rsidP="00B26B73">
      <w:pPr>
        <w:rPr>
          <w:rFonts w:ascii="Arial" w:eastAsia="Times New Roman" w:hAnsi="Arial" w:cs="Arial"/>
          <w:lang w:val="el-GR"/>
        </w:rPr>
      </w:pPr>
    </w:p>
    <w:p w14:paraId="59BF56DB" w14:textId="259CB752" w:rsidR="00AA785A" w:rsidRPr="00D62096" w:rsidRDefault="0023166B" w:rsidP="0019435A">
      <w:pPr>
        <w:ind w:firstLine="709"/>
        <w:rPr>
          <w:rFonts w:ascii="Arial" w:eastAsia="Times New Roman" w:hAnsi="Arial" w:cs="Arial"/>
          <w:lang w:val="el-GR"/>
        </w:rPr>
      </w:pPr>
      <w:r>
        <w:rPr>
          <w:rFonts w:ascii="Arial" w:eastAsia="Times New Roman" w:hAnsi="Arial" w:cs="Arial"/>
          <w:lang w:val="el-GR"/>
        </w:rPr>
        <w:t>1</w:t>
      </w:r>
      <w:r w:rsidR="00BE63A9">
        <w:rPr>
          <w:rFonts w:ascii="Arial" w:eastAsia="Times New Roman" w:hAnsi="Arial" w:cs="Arial"/>
        </w:rPr>
        <w:t>9</w:t>
      </w:r>
      <w:r w:rsidR="00A31042" w:rsidRPr="00D62096">
        <w:rPr>
          <w:rFonts w:ascii="Arial" w:eastAsia="Times New Roman" w:hAnsi="Arial" w:cs="Arial"/>
          <w:lang w:val="el-GR"/>
        </w:rPr>
        <w:t xml:space="preserve"> </w:t>
      </w:r>
      <w:r>
        <w:rPr>
          <w:rFonts w:ascii="Arial" w:eastAsia="Times New Roman" w:hAnsi="Arial" w:cs="Arial"/>
          <w:lang w:val="el-GR"/>
        </w:rPr>
        <w:t xml:space="preserve">Οκτωβρίου </w:t>
      </w:r>
      <w:r w:rsidR="002B45CC" w:rsidRPr="00D62096">
        <w:rPr>
          <w:rFonts w:ascii="Arial" w:eastAsia="Times New Roman" w:hAnsi="Arial" w:cs="Arial"/>
          <w:lang w:val="el-GR"/>
        </w:rPr>
        <w:t>2021</w:t>
      </w:r>
    </w:p>
    <w:p w14:paraId="1C73E368" w14:textId="77777777" w:rsidR="00255FB6" w:rsidRPr="00D62096" w:rsidRDefault="00255FB6" w:rsidP="008C5739">
      <w:pPr>
        <w:ind w:left="709"/>
        <w:rPr>
          <w:rFonts w:ascii="Arial" w:eastAsia="Times New Roman" w:hAnsi="Arial" w:cs="Arial"/>
          <w:sz w:val="20"/>
          <w:szCs w:val="20"/>
          <w:lang w:val="el-GR"/>
        </w:rPr>
      </w:pPr>
    </w:p>
    <w:p w14:paraId="24E7CA13" w14:textId="77777777" w:rsidR="006236C3" w:rsidRPr="00D62096" w:rsidRDefault="006236C3" w:rsidP="008C5739">
      <w:pPr>
        <w:ind w:left="709"/>
        <w:rPr>
          <w:rFonts w:ascii="Arial" w:eastAsia="Times New Roman" w:hAnsi="Arial" w:cs="Arial"/>
          <w:sz w:val="20"/>
          <w:szCs w:val="20"/>
          <w:lang w:val="el-GR"/>
        </w:rPr>
      </w:pPr>
    </w:p>
    <w:p w14:paraId="3D7107EB" w14:textId="6CEC06E3" w:rsidR="00200B8E" w:rsidRPr="00C267D3" w:rsidRDefault="00793351" w:rsidP="00C267D3">
      <w:pPr>
        <w:spacing w:before="160" w:after="160"/>
        <w:ind w:left="709"/>
        <w:rPr>
          <w:rFonts w:ascii="Arial" w:hAnsi="Arial" w:cs="Arial"/>
          <w:b/>
          <w:bCs/>
          <w:color w:val="0070C0"/>
          <w:sz w:val="24"/>
          <w:szCs w:val="24"/>
          <w:lang w:val="el-GR"/>
        </w:rPr>
      </w:pPr>
      <w:r w:rsidRPr="00D37402">
        <w:rPr>
          <w:rFonts w:ascii="Arial" w:hAnsi="Arial" w:cs="Arial"/>
          <w:b/>
          <w:bCs/>
          <w:color w:val="0070C0"/>
          <w:sz w:val="24"/>
          <w:szCs w:val="24"/>
          <w:lang w:val="el-GR"/>
        </w:rPr>
        <w:t xml:space="preserve">Το «διπλό» </w:t>
      </w:r>
      <w:r w:rsidRPr="00D37402">
        <w:rPr>
          <w:rFonts w:ascii="Arial" w:hAnsi="Arial" w:cs="Arial"/>
          <w:b/>
          <w:bCs/>
          <w:color w:val="0070C0"/>
          <w:sz w:val="24"/>
          <w:szCs w:val="24"/>
        </w:rPr>
        <w:t>disruption</w:t>
      </w:r>
      <w:r w:rsidRPr="00D37402">
        <w:rPr>
          <w:rFonts w:ascii="Arial" w:hAnsi="Arial" w:cs="Arial"/>
          <w:b/>
          <w:bCs/>
          <w:color w:val="0070C0"/>
          <w:sz w:val="24"/>
          <w:szCs w:val="24"/>
          <w:lang w:val="el-GR"/>
        </w:rPr>
        <w:t xml:space="preserve"> δρα καταλυτικά στον επαναπροσδιορισμού του ανθρώπινου δυναμικού</w:t>
      </w:r>
      <w:r>
        <w:rPr>
          <w:rFonts w:ascii="Arial" w:hAnsi="Arial" w:cs="Arial"/>
          <w:b/>
          <w:bCs/>
          <w:color w:val="0070C0"/>
          <w:sz w:val="24"/>
          <w:szCs w:val="24"/>
          <w:lang w:val="el-GR"/>
        </w:rPr>
        <w:t xml:space="preserve"> </w:t>
      </w:r>
      <w:r w:rsidRPr="00793351">
        <w:rPr>
          <w:rFonts w:ascii="Arial" w:hAnsi="Arial" w:cs="Arial"/>
          <w:b/>
          <w:bCs/>
          <w:color w:val="0070C0"/>
          <w:sz w:val="24"/>
          <w:szCs w:val="24"/>
          <w:lang w:val="el-GR"/>
        </w:rPr>
        <w:t xml:space="preserve"> </w:t>
      </w:r>
      <w:r w:rsidR="00C267D3">
        <w:rPr>
          <w:rFonts w:ascii="Arial" w:hAnsi="Arial" w:cs="Arial"/>
          <w:b/>
          <w:bCs/>
          <w:color w:val="0070C0"/>
          <w:sz w:val="24"/>
          <w:szCs w:val="24"/>
          <w:lang w:val="el-GR"/>
        </w:rPr>
        <w:br/>
      </w:r>
      <w:r w:rsidR="00FB1FE1" w:rsidRPr="00D30754">
        <w:rPr>
          <w:rFonts w:ascii="Arial" w:hAnsi="Arial" w:cs="Arial"/>
          <w:b/>
          <w:bCs/>
          <w:color w:val="0070C0"/>
          <w:sz w:val="24"/>
          <w:szCs w:val="24"/>
          <w:lang w:val="el-GR"/>
        </w:rPr>
        <w:br/>
      </w:r>
      <w:r w:rsidR="00C267D3" w:rsidRPr="00C267D3">
        <w:rPr>
          <w:rFonts w:ascii="Arial" w:hAnsi="Arial" w:cs="Arial"/>
          <w:color w:val="4F81BD" w:themeColor="accent1"/>
          <w:sz w:val="20"/>
          <w:szCs w:val="20"/>
          <w:lang w:val="el-GR"/>
        </w:rPr>
        <w:t xml:space="preserve">Οι συνέπειες της πανδημίας τον τελευταίο ενάμιση χρόνο και ο ψηφιακός μετασχηματισμός σε όλους τους τομείς της καθημερινότητας μας, έχουν επηρεάσει δραστικά διαφορετικούς τομείς στην εργασία. Σύμφωνα με το World Economic </w:t>
      </w:r>
      <w:r w:rsidR="00F6306B" w:rsidRPr="00C267D3">
        <w:rPr>
          <w:rFonts w:ascii="Arial" w:hAnsi="Arial" w:cs="Arial"/>
          <w:color w:val="4F81BD" w:themeColor="accent1"/>
          <w:sz w:val="20"/>
          <w:szCs w:val="20"/>
          <w:lang w:val="el-GR"/>
        </w:rPr>
        <w:t>Forum</w:t>
      </w:r>
      <w:r w:rsidR="00C267D3" w:rsidRPr="00C267D3">
        <w:rPr>
          <w:rFonts w:ascii="Arial" w:hAnsi="Arial" w:cs="Arial"/>
          <w:color w:val="4F81BD" w:themeColor="accent1"/>
          <w:sz w:val="20"/>
          <w:szCs w:val="20"/>
          <w:lang w:val="el-GR"/>
        </w:rPr>
        <w:t xml:space="preserve"> πρόκειται για ένα «διπλό» disruption, το οποίο έχει ανατρέψει τη δομή και τη λειτουργία των οργανισμών. Πολλές επιχειρήσεις δυσκολεύθηκαν με αυτή τη μετάβαση, άλλες όμως την αξιοποίησαν ως καταλύτη για τον επαναπροσδιορισμό του ανθρώπινου δυναμικού.</w:t>
      </w:r>
      <w:r w:rsidR="00C267D3">
        <w:rPr>
          <w:rFonts w:ascii="Arial" w:hAnsi="Arial" w:cs="Arial"/>
          <w:color w:val="4F81BD" w:themeColor="accent1"/>
          <w:sz w:val="20"/>
          <w:szCs w:val="20"/>
          <w:lang w:val="el-GR"/>
        </w:rPr>
        <w:br/>
      </w:r>
      <w:r w:rsidR="00C267D3">
        <w:rPr>
          <w:rFonts w:ascii="Arial" w:hAnsi="Arial" w:cs="Arial"/>
          <w:color w:val="4F81BD" w:themeColor="accent1"/>
          <w:sz w:val="20"/>
          <w:szCs w:val="20"/>
          <w:lang w:val="el-GR"/>
        </w:rPr>
        <w:br/>
      </w:r>
      <w:r w:rsidR="00CB0767" w:rsidRPr="00C267D3">
        <w:rPr>
          <w:rFonts w:ascii="Arial" w:hAnsi="Arial" w:cs="Arial"/>
          <w:sz w:val="20"/>
          <w:szCs w:val="20"/>
          <w:lang w:val="el-GR"/>
        </w:rPr>
        <w:t>Κάποιες από τις</w:t>
      </w:r>
      <w:r w:rsidR="0012565F" w:rsidRPr="00C267D3">
        <w:rPr>
          <w:rFonts w:ascii="Arial" w:hAnsi="Arial" w:cs="Arial"/>
          <w:sz w:val="20"/>
          <w:szCs w:val="20"/>
          <w:lang w:val="el-GR"/>
        </w:rPr>
        <w:t xml:space="preserve"> λειτουργίες</w:t>
      </w:r>
      <w:r w:rsidR="002E338C" w:rsidRPr="00C267D3">
        <w:rPr>
          <w:rFonts w:ascii="Arial" w:hAnsi="Arial" w:cs="Arial"/>
          <w:sz w:val="20"/>
          <w:szCs w:val="20"/>
          <w:lang w:val="el-GR"/>
        </w:rPr>
        <w:t xml:space="preserve"> του</w:t>
      </w:r>
      <w:r w:rsidR="0012565F" w:rsidRPr="00C267D3">
        <w:rPr>
          <w:rFonts w:ascii="Arial" w:hAnsi="Arial" w:cs="Arial"/>
          <w:sz w:val="20"/>
          <w:szCs w:val="20"/>
          <w:lang w:val="el-GR"/>
        </w:rPr>
        <w:t xml:space="preserve"> Ανθρώπινου Δυναμικού των μεγαλύτερων εταιρειών παγκοσμίως</w:t>
      </w:r>
      <w:r w:rsidR="006E131C" w:rsidRPr="00C267D3">
        <w:rPr>
          <w:rFonts w:ascii="Arial" w:hAnsi="Arial" w:cs="Arial"/>
          <w:sz w:val="20"/>
          <w:szCs w:val="20"/>
          <w:lang w:val="el-GR"/>
        </w:rPr>
        <w:t xml:space="preserve"> δημιουργούν αξία</w:t>
      </w:r>
      <w:r w:rsidR="000563FC" w:rsidRPr="00C267D3">
        <w:rPr>
          <w:rFonts w:ascii="Arial" w:hAnsi="Arial" w:cs="Arial"/>
          <w:sz w:val="20"/>
          <w:szCs w:val="20"/>
          <w:lang w:val="el-GR"/>
        </w:rPr>
        <w:t xml:space="preserve"> παρά το «διπλό» disruption που αντιμετωπίζουν σύμφωνα με την πρόσφατη έρευνα της </w:t>
      </w:r>
      <w:r w:rsidR="000563FC" w:rsidRPr="00C267D3">
        <w:rPr>
          <w:rFonts w:ascii="Arial" w:hAnsi="Arial" w:cs="Arial"/>
          <w:sz w:val="20"/>
          <w:szCs w:val="20"/>
        </w:rPr>
        <w:t>KPMG</w:t>
      </w:r>
      <w:r w:rsidR="000563FC" w:rsidRPr="00C267D3">
        <w:rPr>
          <w:rFonts w:ascii="Arial" w:hAnsi="Arial" w:cs="Arial"/>
          <w:sz w:val="20"/>
          <w:szCs w:val="20"/>
          <w:lang w:val="el-GR"/>
        </w:rPr>
        <w:t xml:space="preserve"> </w:t>
      </w:r>
      <w:r w:rsidR="00587BE3" w:rsidRPr="00C267D3">
        <w:rPr>
          <w:rFonts w:ascii="Arial" w:hAnsi="Arial" w:cs="Arial"/>
          <w:sz w:val="20"/>
          <w:szCs w:val="20"/>
          <w:lang w:val="el-GR"/>
        </w:rPr>
        <w:t>“The future of HR: Lessons from the Pathfinders”</w:t>
      </w:r>
      <w:r w:rsidR="00232916">
        <w:rPr>
          <w:rFonts w:ascii="Arial" w:hAnsi="Arial" w:cs="Arial"/>
          <w:sz w:val="20"/>
          <w:szCs w:val="20"/>
          <w:lang w:val="el-GR"/>
        </w:rPr>
        <w:t>.</w:t>
      </w:r>
      <w:r w:rsidR="00C267D3">
        <w:rPr>
          <w:rFonts w:ascii="Arial" w:hAnsi="Arial" w:cs="Arial"/>
          <w:sz w:val="20"/>
          <w:szCs w:val="20"/>
          <w:lang w:val="el-GR"/>
        </w:rPr>
        <w:br/>
      </w:r>
    </w:p>
    <w:p w14:paraId="3449A6DA" w14:textId="77777777" w:rsidR="001E33AF" w:rsidRDefault="00837475" w:rsidP="001E33AF">
      <w:pPr>
        <w:pStyle w:val="ListParagraph"/>
        <w:numPr>
          <w:ilvl w:val="0"/>
          <w:numId w:val="50"/>
        </w:numPr>
        <w:spacing w:before="160" w:after="160"/>
        <w:rPr>
          <w:rFonts w:ascii="Arial" w:hAnsi="Arial" w:cs="Arial"/>
          <w:sz w:val="20"/>
          <w:szCs w:val="20"/>
          <w:lang w:val="el-GR"/>
        </w:rPr>
      </w:pPr>
      <w:r w:rsidRPr="00AE54E7">
        <w:rPr>
          <w:rFonts w:ascii="Arial" w:hAnsi="Arial" w:cs="Arial"/>
          <w:sz w:val="20"/>
          <w:szCs w:val="20"/>
          <w:lang w:val="el-GR"/>
        </w:rPr>
        <w:t>Η ένταξή, η ποικιλομορφία και η ισότητα είναι κάποιοι παράγοντες που δημιουργούν πολύ μεγάλη αξία για την επιχείρηση και την κουλτούρα</w:t>
      </w:r>
    </w:p>
    <w:p w14:paraId="0892C2EE" w14:textId="77777777" w:rsidR="00AE54E7" w:rsidRDefault="00A004F0" w:rsidP="001E33AF">
      <w:pPr>
        <w:pStyle w:val="ListParagraph"/>
        <w:numPr>
          <w:ilvl w:val="0"/>
          <w:numId w:val="50"/>
        </w:numPr>
        <w:spacing w:before="160" w:after="160"/>
        <w:rPr>
          <w:rFonts w:ascii="Arial" w:hAnsi="Arial" w:cs="Arial"/>
          <w:sz w:val="20"/>
          <w:szCs w:val="20"/>
          <w:lang w:val="el-GR"/>
        </w:rPr>
      </w:pPr>
      <w:r>
        <w:rPr>
          <w:rFonts w:ascii="Arial" w:hAnsi="Arial" w:cs="Arial"/>
          <w:sz w:val="20"/>
          <w:szCs w:val="20"/>
          <w:lang w:val="el-GR"/>
        </w:rPr>
        <w:t xml:space="preserve">Η </w:t>
      </w:r>
      <w:r w:rsidR="00F76714" w:rsidRPr="00F76714">
        <w:rPr>
          <w:rFonts w:ascii="Arial" w:hAnsi="Arial" w:cs="Arial"/>
          <w:sz w:val="20"/>
          <w:szCs w:val="20"/>
          <w:lang w:val="el-GR"/>
        </w:rPr>
        <w:t>δημιουργία εξατομικευμένων εμπειριών για τους εργαζόμενους</w:t>
      </w:r>
      <w:r w:rsidR="00345AB0">
        <w:rPr>
          <w:rFonts w:ascii="Arial" w:hAnsi="Arial" w:cs="Arial"/>
          <w:sz w:val="20"/>
          <w:szCs w:val="20"/>
          <w:lang w:val="el-GR"/>
        </w:rPr>
        <w:t xml:space="preserve"> έχει ως </w:t>
      </w:r>
      <w:r w:rsidR="00F76714" w:rsidRPr="00F76714">
        <w:rPr>
          <w:rFonts w:ascii="Arial" w:hAnsi="Arial" w:cs="Arial"/>
          <w:sz w:val="20"/>
          <w:szCs w:val="20"/>
          <w:lang w:val="el-GR"/>
        </w:rPr>
        <w:t>στόχο την παροχή υψηλής ποιότητας υπηρεσιών</w:t>
      </w:r>
    </w:p>
    <w:p w14:paraId="7A7DF572" w14:textId="7E5571BC" w:rsidR="00FB6528" w:rsidRPr="00C267D3" w:rsidRDefault="006A45A9" w:rsidP="00C267D3">
      <w:pPr>
        <w:pStyle w:val="ListParagraph"/>
        <w:numPr>
          <w:ilvl w:val="0"/>
          <w:numId w:val="50"/>
        </w:numPr>
        <w:spacing w:before="160" w:after="160"/>
        <w:rPr>
          <w:rFonts w:ascii="Arial" w:hAnsi="Arial" w:cs="Arial"/>
          <w:sz w:val="20"/>
          <w:szCs w:val="20"/>
          <w:lang w:val="el-GR"/>
        </w:rPr>
      </w:pPr>
      <w:r>
        <w:rPr>
          <w:rFonts w:ascii="Arial" w:hAnsi="Arial" w:cs="Arial"/>
          <w:sz w:val="20"/>
          <w:szCs w:val="20"/>
          <w:lang w:val="el-GR"/>
        </w:rPr>
        <w:t xml:space="preserve">Η </w:t>
      </w:r>
      <w:r w:rsidRPr="006A45A9">
        <w:rPr>
          <w:rFonts w:ascii="Arial" w:hAnsi="Arial" w:cs="Arial"/>
          <w:sz w:val="20"/>
          <w:szCs w:val="20"/>
          <w:lang w:val="el-GR"/>
        </w:rPr>
        <w:t>συνεχής ανατροφοδότηση (“feedback</w:t>
      </w:r>
      <w:r w:rsidR="00BE3DAD" w:rsidRPr="00752345">
        <w:rPr>
          <w:rFonts w:ascii="Arial" w:hAnsi="Arial" w:cs="Arial"/>
          <w:sz w:val="20"/>
          <w:szCs w:val="20"/>
          <w:lang w:val="el-GR"/>
        </w:rPr>
        <w:t>”</w:t>
      </w:r>
      <w:r w:rsidRPr="006A45A9">
        <w:rPr>
          <w:rFonts w:ascii="Arial" w:hAnsi="Arial" w:cs="Arial"/>
          <w:sz w:val="20"/>
          <w:szCs w:val="20"/>
          <w:lang w:val="el-GR"/>
        </w:rPr>
        <w:t xml:space="preserve">) </w:t>
      </w:r>
      <w:r w:rsidR="00B52923">
        <w:rPr>
          <w:rFonts w:ascii="Arial" w:hAnsi="Arial" w:cs="Arial"/>
          <w:sz w:val="20"/>
          <w:szCs w:val="20"/>
          <w:lang w:val="el-GR"/>
        </w:rPr>
        <w:t xml:space="preserve">για το </w:t>
      </w:r>
      <w:r w:rsidRPr="006A45A9">
        <w:rPr>
          <w:rFonts w:ascii="Arial" w:hAnsi="Arial" w:cs="Arial"/>
          <w:sz w:val="20"/>
          <w:szCs w:val="20"/>
          <w:lang w:val="el-GR"/>
        </w:rPr>
        <w:t>αποτέλεσμα της εργασίας</w:t>
      </w:r>
      <w:r w:rsidR="00B52923" w:rsidRPr="00B52923">
        <w:rPr>
          <w:lang w:val="el-GR"/>
        </w:rPr>
        <w:t xml:space="preserve"> </w:t>
      </w:r>
      <w:r w:rsidR="00B52923" w:rsidRPr="00B52923">
        <w:rPr>
          <w:rFonts w:ascii="Arial" w:hAnsi="Arial" w:cs="Arial"/>
          <w:sz w:val="20"/>
          <w:szCs w:val="20"/>
          <w:lang w:val="el-GR"/>
        </w:rPr>
        <w:t>είναι ουσιώδης</w:t>
      </w:r>
      <w:r w:rsidRPr="006A45A9">
        <w:rPr>
          <w:rFonts w:ascii="Arial" w:hAnsi="Arial" w:cs="Arial"/>
          <w:sz w:val="20"/>
          <w:szCs w:val="20"/>
          <w:lang w:val="el-GR"/>
        </w:rPr>
        <w:t xml:space="preserve"> για τη λήψη των αποφάσεων αλλά και την ενίσχυση της επικοινωνίας μεταξύ των στελεχών και των μελών των ομάδων</w:t>
      </w:r>
      <w:r w:rsidR="00D37402" w:rsidRPr="00C267D3">
        <w:rPr>
          <w:rFonts w:ascii="Arial" w:hAnsi="Arial" w:cs="Arial"/>
          <w:sz w:val="20"/>
          <w:szCs w:val="20"/>
          <w:lang w:val="el-GR"/>
        </w:rPr>
        <w:tab/>
      </w:r>
    </w:p>
    <w:p w14:paraId="4D3E072F" w14:textId="77777777" w:rsidR="00E12688" w:rsidRDefault="00916C19" w:rsidP="00204629">
      <w:pPr>
        <w:spacing w:before="160" w:after="160"/>
        <w:ind w:left="709"/>
        <w:rPr>
          <w:rFonts w:ascii="Arial" w:hAnsi="Arial" w:cs="Arial"/>
          <w:color w:val="333333"/>
          <w:sz w:val="20"/>
          <w:szCs w:val="20"/>
          <w:shd w:val="clear" w:color="auto" w:fill="FFFFFF"/>
          <w:lang w:val="el-GR"/>
        </w:rPr>
      </w:pPr>
      <w:r>
        <w:rPr>
          <w:rFonts w:ascii="Arial" w:hAnsi="Arial" w:cs="Arial"/>
          <w:color w:val="333333"/>
          <w:sz w:val="20"/>
          <w:szCs w:val="20"/>
          <w:shd w:val="clear" w:color="auto" w:fill="FFFFFF"/>
          <w:lang w:val="el-GR"/>
        </w:rPr>
        <w:t>Στο</w:t>
      </w:r>
      <w:r w:rsidRPr="00916C19">
        <w:rPr>
          <w:rFonts w:ascii="Arial" w:hAnsi="Arial" w:cs="Arial"/>
          <w:color w:val="333333"/>
          <w:sz w:val="20"/>
          <w:szCs w:val="20"/>
          <w:shd w:val="clear" w:color="auto" w:fill="FFFFFF"/>
          <w:lang w:val="el-GR"/>
        </w:rPr>
        <w:t xml:space="preserve"> </w:t>
      </w:r>
      <w:r>
        <w:rPr>
          <w:rFonts w:ascii="Arial" w:hAnsi="Arial" w:cs="Arial"/>
          <w:color w:val="333333"/>
          <w:sz w:val="20"/>
          <w:szCs w:val="20"/>
          <w:shd w:val="clear" w:color="auto" w:fill="FFFFFF"/>
          <w:lang w:val="el-GR"/>
        </w:rPr>
        <w:t>παραπάνω πλαίσιο, η</w:t>
      </w:r>
      <w:r w:rsidR="00BA2109" w:rsidRPr="00916C19">
        <w:rPr>
          <w:rFonts w:ascii="Arial" w:hAnsi="Arial" w:cs="Arial"/>
          <w:color w:val="333333"/>
          <w:sz w:val="20"/>
          <w:szCs w:val="20"/>
          <w:shd w:val="clear" w:color="auto" w:fill="FFFFFF"/>
          <w:lang w:val="el-GR"/>
        </w:rPr>
        <w:t xml:space="preserve"> </w:t>
      </w:r>
      <w:r w:rsidR="00BA2109">
        <w:rPr>
          <w:rFonts w:ascii="Arial" w:hAnsi="Arial" w:cs="Arial"/>
          <w:color w:val="333333"/>
          <w:sz w:val="20"/>
          <w:szCs w:val="20"/>
          <w:shd w:val="clear" w:color="auto" w:fill="FFFFFF"/>
          <w:lang w:val="el-GR"/>
        </w:rPr>
        <w:t>πρόσφατη</w:t>
      </w:r>
      <w:r w:rsidR="00BA2109" w:rsidRPr="00916C19">
        <w:rPr>
          <w:rFonts w:ascii="Arial" w:hAnsi="Arial" w:cs="Arial"/>
          <w:color w:val="333333"/>
          <w:sz w:val="20"/>
          <w:szCs w:val="20"/>
          <w:shd w:val="clear" w:color="auto" w:fill="FFFFFF"/>
          <w:lang w:val="el-GR"/>
        </w:rPr>
        <w:t xml:space="preserve"> </w:t>
      </w:r>
      <w:r w:rsidR="00BA2109">
        <w:rPr>
          <w:rFonts w:ascii="Arial" w:hAnsi="Arial" w:cs="Arial"/>
          <w:color w:val="333333"/>
          <w:sz w:val="20"/>
          <w:szCs w:val="20"/>
          <w:shd w:val="clear" w:color="auto" w:fill="FFFFFF"/>
          <w:lang w:val="el-GR"/>
        </w:rPr>
        <w:t>έρευνα</w:t>
      </w:r>
      <w:r w:rsidR="00BA2109" w:rsidRPr="00916C19">
        <w:rPr>
          <w:rFonts w:ascii="Arial" w:hAnsi="Arial" w:cs="Arial"/>
          <w:color w:val="333333"/>
          <w:sz w:val="20"/>
          <w:szCs w:val="20"/>
          <w:shd w:val="clear" w:color="auto" w:fill="FFFFFF"/>
          <w:lang w:val="el-GR"/>
        </w:rPr>
        <w:t xml:space="preserve"> </w:t>
      </w:r>
      <w:r w:rsidR="00BA2109">
        <w:rPr>
          <w:rFonts w:ascii="Arial" w:hAnsi="Arial" w:cs="Arial"/>
          <w:color w:val="333333"/>
          <w:sz w:val="20"/>
          <w:szCs w:val="20"/>
          <w:shd w:val="clear" w:color="auto" w:fill="FFFFFF"/>
          <w:lang w:val="el-GR"/>
        </w:rPr>
        <w:t>της</w:t>
      </w:r>
      <w:r w:rsidR="00BA2109" w:rsidRPr="00916C19">
        <w:rPr>
          <w:rFonts w:ascii="Arial" w:hAnsi="Arial" w:cs="Arial"/>
          <w:color w:val="333333"/>
          <w:sz w:val="20"/>
          <w:szCs w:val="20"/>
          <w:shd w:val="clear" w:color="auto" w:fill="FFFFFF"/>
          <w:lang w:val="el-GR"/>
        </w:rPr>
        <w:t xml:space="preserve"> </w:t>
      </w:r>
      <w:r w:rsidR="00747026">
        <w:rPr>
          <w:rFonts w:ascii="Arial" w:hAnsi="Arial" w:cs="Arial"/>
          <w:color w:val="333333"/>
          <w:sz w:val="20"/>
          <w:szCs w:val="20"/>
          <w:shd w:val="clear" w:color="auto" w:fill="FFFFFF"/>
        </w:rPr>
        <w:t>KPMG</w:t>
      </w:r>
      <w:r w:rsidR="00747026" w:rsidRPr="00916C19">
        <w:rPr>
          <w:rFonts w:ascii="Arial" w:hAnsi="Arial" w:cs="Arial"/>
          <w:color w:val="333333"/>
          <w:sz w:val="20"/>
          <w:szCs w:val="20"/>
          <w:shd w:val="clear" w:color="auto" w:fill="FFFFFF"/>
          <w:lang w:val="el-GR"/>
        </w:rPr>
        <w:t xml:space="preserve"> “</w:t>
      </w:r>
      <w:hyperlink r:id="rId13" w:history="1">
        <w:r w:rsidR="00747026" w:rsidRPr="00656CCE">
          <w:rPr>
            <w:rStyle w:val="Hyperlink"/>
            <w:rFonts w:ascii="Arial" w:hAnsi="Arial" w:cs="Arial"/>
            <w:sz w:val="20"/>
            <w:szCs w:val="20"/>
            <w:shd w:val="clear" w:color="auto" w:fill="FFFFFF"/>
          </w:rPr>
          <w:t>The</w:t>
        </w:r>
        <w:r w:rsidR="00747026" w:rsidRPr="00656CCE">
          <w:rPr>
            <w:rStyle w:val="Hyperlink"/>
            <w:rFonts w:ascii="Arial" w:hAnsi="Arial" w:cs="Arial"/>
            <w:sz w:val="20"/>
            <w:szCs w:val="20"/>
            <w:shd w:val="clear" w:color="auto" w:fill="FFFFFF"/>
            <w:lang w:val="el-GR"/>
          </w:rPr>
          <w:t xml:space="preserve"> </w:t>
        </w:r>
        <w:r w:rsidR="00747026" w:rsidRPr="00656CCE">
          <w:rPr>
            <w:rStyle w:val="Hyperlink"/>
            <w:rFonts w:ascii="Arial" w:hAnsi="Arial" w:cs="Arial"/>
            <w:sz w:val="20"/>
            <w:szCs w:val="20"/>
            <w:shd w:val="clear" w:color="auto" w:fill="FFFFFF"/>
          </w:rPr>
          <w:t>future</w:t>
        </w:r>
        <w:r w:rsidR="00747026" w:rsidRPr="00656CCE">
          <w:rPr>
            <w:rStyle w:val="Hyperlink"/>
            <w:rFonts w:ascii="Arial" w:hAnsi="Arial" w:cs="Arial"/>
            <w:sz w:val="20"/>
            <w:szCs w:val="20"/>
            <w:shd w:val="clear" w:color="auto" w:fill="FFFFFF"/>
            <w:lang w:val="el-GR"/>
          </w:rPr>
          <w:t xml:space="preserve"> </w:t>
        </w:r>
        <w:r w:rsidR="00747026" w:rsidRPr="00656CCE">
          <w:rPr>
            <w:rStyle w:val="Hyperlink"/>
            <w:rFonts w:ascii="Arial" w:hAnsi="Arial" w:cs="Arial"/>
            <w:sz w:val="20"/>
            <w:szCs w:val="20"/>
            <w:shd w:val="clear" w:color="auto" w:fill="FFFFFF"/>
          </w:rPr>
          <w:t>of</w:t>
        </w:r>
        <w:r w:rsidR="00747026" w:rsidRPr="00656CCE">
          <w:rPr>
            <w:rStyle w:val="Hyperlink"/>
            <w:rFonts w:ascii="Arial" w:hAnsi="Arial" w:cs="Arial"/>
            <w:sz w:val="20"/>
            <w:szCs w:val="20"/>
            <w:shd w:val="clear" w:color="auto" w:fill="FFFFFF"/>
            <w:lang w:val="el-GR"/>
          </w:rPr>
          <w:t xml:space="preserve"> </w:t>
        </w:r>
        <w:r w:rsidR="00747026" w:rsidRPr="00656CCE">
          <w:rPr>
            <w:rStyle w:val="Hyperlink"/>
            <w:rFonts w:ascii="Arial" w:hAnsi="Arial" w:cs="Arial"/>
            <w:sz w:val="20"/>
            <w:szCs w:val="20"/>
            <w:shd w:val="clear" w:color="auto" w:fill="FFFFFF"/>
          </w:rPr>
          <w:t>HR</w:t>
        </w:r>
        <w:r w:rsidR="00747026" w:rsidRPr="00656CCE">
          <w:rPr>
            <w:rStyle w:val="Hyperlink"/>
            <w:rFonts w:ascii="Arial" w:hAnsi="Arial" w:cs="Arial"/>
            <w:sz w:val="20"/>
            <w:szCs w:val="20"/>
            <w:shd w:val="clear" w:color="auto" w:fill="FFFFFF"/>
            <w:lang w:val="el-GR"/>
          </w:rPr>
          <w:t xml:space="preserve">: </w:t>
        </w:r>
        <w:r w:rsidR="00747026" w:rsidRPr="00656CCE">
          <w:rPr>
            <w:rStyle w:val="Hyperlink"/>
            <w:rFonts w:ascii="Arial" w:hAnsi="Arial" w:cs="Arial"/>
            <w:sz w:val="20"/>
            <w:szCs w:val="20"/>
            <w:shd w:val="clear" w:color="auto" w:fill="FFFFFF"/>
          </w:rPr>
          <w:t>Lessons</w:t>
        </w:r>
        <w:r w:rsidR="00747026" w:rsidRPr="00656CCE">
          <w:rPr>
            <w:rStyle w:val="Hyperlink"/>
            <w:rFonts w:ascii="Arial" w:hAnsi="Arial" w:cs="Arial"/>
            <w:sz w:val="20"/>
            <w:szCs w:val="20"/>
            <w:shd w:val="clear" w:color="auto" w:fill="FFFFFF"/>
            <w:lang w:val="el-GR"/>
          </w:rPr>
          <w:t xml:space="preserve"> </w:t>
        </w:r>
        <w:r w:rsidR="00747026" w:rsidRPr="00656CCE">
          <w:rPr>
            <w:rStyle w:val="Hyperlink"/>
            <w:rFonts w:ascii="Arial" w:hAnsi="Arial" w:cs="Arial"/>
            <w:sz w:val="20"/>
            <w:szCs w:val="20"/>
            <w:shd w:val="clear" w:color="auto" w:fill="FFFFFF"/>
          </w:rPr>
          <w:t>from</w:t>
        </w:r>
        <w:r w:rsidR="00747026" w:rsidRPr="00656CCE">
          <w:rPr>
            <w:rStyle w:val="Hyperlink"/>
            <w:rFonts w:ascii="Arial" w:hAnsi="Arial" w:cs="Arial"/>
            <w:sz w:val="20"/>
            <w:szCs w:val="20"/>
            <w:shd w:val="clear" w:color="auto" w:fill="FFFFFF"/>
            <w:lang w:val="el-GR"/>
          </w:rPr>
          <w:t xml:space="preserve"> </w:t>
        </w:r>
        <w:r w:rsidR="00747026" w:rsidRPr="00656CCE">
          <w:rPr>
            <w:rStyle w:val="Hyperlink"/>
            <w:rFonts w:ascii="Arial" w:hAnsi="Arial" w:cs="Arial"/>
            <w:sz w:val="20"/>
            <w:szCs w:val="20"/>
            <w:shd w:val="clear" w:color="auto" w:fill="FFFFFF"/>
          </w:rPr>
          <w:t>the</w:t>
        </w:r>
        <w:r w:rsidR="00747026" w:rsidRPr="00656CCE">
          <w:rPr>
            <w:rStyle w:val="Hyperlink"/>
            <w:rFonts w:ascii="Arial" w:hAnsi="Arial" w:cs="Arial"/>
            <w:sz w:val="20"/>
            <w:szCs w:val="20"/>
            <w:shd w:val="clear" w:color="auto" w:fill="FFFFFF"/>
            <w:lang w:val="el-GR"/>
          </w:rPr>
          <w:t xml:space="preserve"> </w:t>
        </w:r>
        <w:r w:rsidR="00747026" w:rsidRPr="00656CCE">
          <w:rPr>
            <w:rStyle w:val="Hyperlink"/>
            <w:rFonts w:ascii="Arial" w:hAnsi="Arial" w:cs="Arial"/>
            <w:sz w:val="20"/>
            <w:szCs w:val="20"/>
            <w:shd w:val="clear" w:color="auto" w:fill="FFFFFF"/>
          </w:rPr>
          <w:t>Pathfinders</w:t>
        </w:r>
      </w:hyperlink>
      <w:r w:rsidR="00747026" w:rsidRPr="00916C19">
        <w:rPr>
          <w:rFonts w:ascii="Arial" w:hAnsi="Arial" w:cs="Arial"/>
          <w:color w:val="333333"/>
          <w:sz w:val="20"/>
          <w:szCs w:val="20"/>
          <w:shd w:val="clear" w:color="auto" w:fill="FFFFFF"/>
          <w:lang w:val="el-GR"/>
        </w:rPr>
        <w:t xml:space="preserve">” </w:t>
      </w:r>
      <w:r w:rsidR="00747026">
        <w:rPr>
          <w:rFonts w:ascii="Arial" w:hAnsi="Arial" w:cs="Arial"/>
          <w:color w:val="333333"/>
          <w:sz w:val="20"/>
          <w:szCs w:val="20"/>
          <w:shd w:val="clear" w:color="auto" w:fill="FFFFFF"/>
          <w:lang w:val="el-GR"/>
        </w:rPr>
        <w:t>έρχεται</w:t>
      </w:r>
      <w:r w:rsidR="00747026" w:rsidRPr="00916C19">
        <w:rPr>
          <w:rFonts w:ascii="Arial" w:hAnsi="Arial" w:cs="Arial"/>
          <w:color w:val="333333"/>
          <w:sz w:val="20"/>
          <w:szCs w:val="20"/>
          <w:shd w:val="clear" w:color="auto" w:fill="FFFFFF"/>
          <w:lang w:val="el-GR"/>
        </w:rPr>
        <w:t xml:space="preserve"> </w:t>
      </w:r>
      <w:r w:rsidR="00747026">
        <w:rPr>
          <w:rFonts w:ascii="Arial" w:hAnsi="Arial" w:cs="Arial"/>
          <w:color w:val="333333"/>
          <w:sz w:val="20"/>
          <w:szCs w:val="20"/>
          <w:shd w:val="clear" w:color="auto" w:fill="FFFFFF"/>
          <w:lang w:val="el-GR"/>
        </w:rPr>
        <w:t>να</w:t>
      </w:r>
      <w:r w:rsidR="00A559EA">
        <w:rPr>
          <w:rFonts w:ascii="Arial" w:hAnsi="Arial" w:cs="Arial"/>
          <w:color w:val="333333"/>
          <w:sz w:val="20"/>
          <w:szCs w:val="20"/>
          <w:shd w:val="clear" w:color="auto" w:fill="FFFFFF"/>
          <w:lang w:val="el-GR"/>
        </w:rPr>
        <w:t xml:space="preserve"> αναδείξει τους τρόπους με τους</w:t>
      </w:r>
      <w:r w:rsidR="00204629">
        <w:rPr>
          <w:rFonts w:ascii="Arial" w:hAnsi="Arial" w:cs="Arial"/>
          <w:color w:val="333333"/>
          <w:sz w:val="20"/>
          <w:szCs w:val="20"/>
          <w:shd w:val="clear" w:color="auto" w:fill="FFFFFF"/>
          <w:lang w:val="el-GR"/>
        </w:rPr>
        <w:t xml:space="preserve"> οποίους κάποιοι από τους πιο</w:t>
      </w:r>
      <w:r w:rsidRPr="00916C19">
        <w:rPr>
          <w:rFonts w:ascii="Arial" w:hAnsi="Arial" w:cs="Arial"/>
          <w:color w:val="333333"/>
          <w:sz w:val="20"/>
          <w:szCs w:val="20"/>
          <w:shd w:val="clear" w:color="auto" w:fill="FFFFFF"/>
          <w:lang w:val="el-GR"/>
        </w:rPr>
        <w:t xml:space="preserve"> καταξιωμένους παγκοσμίως οργανισμούς δημιουργούν αξία με το ανθρώπινο δυναμικό τους, παρά το «διπλό» disruption που αντιμετωπίζουν</w:t>
      </w:r>
      <w:r w:rsidR="0042610B">
        <w:rPr>
          <w:rFonts w:ascii="Arial" w:hAnsi="Arial" w:cs="Arial"/>
          <w:color w:val="333333"/>
          <w:sz w:val="20"/>
          <w:szCs w:val="20"/>
          <w:shd w:val="clear" w:color="auto" w:fill="FFFFFF"/>
          <w:lang w:val="el-GR"/>
        </w:rPr>
        <w:t xml:space="preserve"> </w:t>
      </w:r>
      <w:r w:rsidR="0042610B" w:rsidRPr="0042610B">
        <w:rPr>
          <w:rFonts w:ascii="Arial" w:hAnsi="Arial" w:cs="Arial"/>
          <w:color w:val="333333"/>
          <w:sz w:val="20"/>
          <w:szCs w:val="20"/>
          <w:shd w:val="clear" w:color="auto" w:fill="FFFFFF"/>
          <w:lang w:val="el-GR"/>
        </w:rPr>
        <w:t>και πώς διαμορφώνουν το ανθρώπινο δυναμικό του μέλλοντος.</w:t>
      </w:r>
    </w:p>
    <w:p w14:paraId="5FA66353" w14:textId="77777777" w:rsidR="009628D0" w:rsidRDefault="000668C3" w:rsidP="002A5783">
      <w:pPr>
        <w:spacing w:before="160" w:after="160"/>
        <w:ind w:left="709"/>
        <w:rPr>
          <w:rFonts w:ascii="Arial" w:hAnsi="Arial" w:cs="Arial"/>
          <w:color w:val="333333"/>
          <w:sz w:val="20"/>
          <w:szCs w:val="20"/>
          <w:shd w:val="clear" w:color="auto" w:fill="FFFFFF"/>
          <w:lang w:val="el-GR"/>
        </w:rPr>
      </w:pPr>
      <w:r>
        <w:rPr>
          <w:rFonts w:ascii="Arial" w:hAnsi="Arial" w:cs="Arial"/>
          <w:color w:val="333333"/>
          <w:sz w:val="20"/>
          <w:szCs w:val="20"/>
          <w:shd w:val="clear" w:color="auto" w:fill="FFFFFF"/>
          <w:lang w:val="el-GR"/>
        </w:rPr>
        <w:t>Η</w:t>
      </w:r>
      <w:r w:rsidRPr="006157FA">
        <w:rPr>
          <w:rFonts w:ascii="Arial" w:hAnsi="Arial" w:cs="Arial"/>
          <w:color w:val="333333"/>
          <w:sz w:val="20"/>
          <w:szCs w:val="20"/>
          <w:shd w:val="clear" w:color="auto" w:fill="FFFFFF"/>
          <w:lang w:val="el-GR"/>
        </w:rPr>
        <w:t xml:space="preserve"> </w:t>
      </w:r>
      <w:r>
        <w:rPr>
          <w:rFonts w:ascii="Arial" w:hAnsi="Arial" w:cs="Arial"/>
          <w:color w:val="333333"/>
          <w:sz w:val="20"/>
          <w:szCs w:val="20"/>
          <w:shd w:val="clear" w:color="auto" w:fill="FFFFFF"/>
          <w:lang w:val="el-GR"/>
        </w:rPr>
        <w:t>έρευνα</w:t>
      </w:r>
      <w:r w:rsidRPr="006157FA">
        <w:rPr>
          <w:rFonts w:ascii="Arial" w:hAnsi="Arial" w:cs="Arial"/>
          <w:color w:val="333333"/>
          <w:sz w:val="20"/>
          <w:szCs w:val="20"/>
          <w:shd w:val="clear" w:color="auto" w:fill="FFFFFF"/>
          <w:lang w:val="el-GR"/>
        </w:rPr>
        <w:t xml:space="preserve"> </w:t>
      </w:r>
      <w:r>
        <w:rPr>
          <w:rFonts w:ascii="Arial" w:hAnsi="Arial" w:cs="Arial"/>
          <w:color w:val="333333"/>
          <w:sz w:val="20"/>
          <w:szCs w:val="20"/>
          <w:shd w:val="clear" w:color="auto" w:fill="FFFFFF"/>
          <w:lang w:val="el-GR"/>
        </w:rPr>
        <w:t>της</w:t>
      </w:r>
      <w:r w:rsidRPr="006157FA">
        <w:rPr>
          <w:rFonts w:ascii="Arial" w:hAnsi="Arial" w:cs="Arial"/>
          <w:color w:val="333333"/>
          <w:sz w:val="20"/>
          <w:szCs w:val="20"/>
          <w:shd w:val="clear" w:color="auto" w:fill="FFFFFF"/>
          <w:lang w:val="el-GR"/>
        </w:rPr>
        <w:t xml:space="preserve"> </w:t>
      </w:r>
      <w:r>
        <w:rPr>
          <w:rFonts w:ascii="Arial" w:hAnsi="Arial" w:cs="Arial"/>
          <w:color w:val="333333"/>
          <w:sz w:val="20"/>
          <w:szCs w:val="20"/>
          <w:shd w:val="clear" w:color="auto" w:fill="FFFFFF"/>
        </w:rPr>
        <w:t>KPMG</w:t>
      </w:r>
      <w:r w:rsidRPr="006157FA">
        <w:rPr>
          <w:rFonts w:ascii="Arial" w:hAnsi="Arial" w:cs="Arial"/>
          <w:color w:val="333333"/>
          <w:sz w:val="20"/>
          <w:szCs w:val="20"/>
          <w:shd w:val="clear" w:color="auto" w:fill="FFFFFF"/>
          <w:lang w:val="el-GR"/>
        </w:rPr>
        <w:t xml:space="preserve"> “</w:t>
      </w:r>
      <w:hyperlink r:id="rId14" w:history="1">
        <w:r w:rsidRPr="00656CCE">
          <w:rPr>
            <w:rStyle w:val="Hyperlink"/>
            <w:rFonts w:ascii="Arial" w:hAnsi="Arial" w:cs="Arial"/>
            <w:sz w:val="20"/>
            <w:szCs w:val="20"/>
            <w:shd w:val="clear" w:color="auto" w:fill="FFFFFF"/>
          </w:rPr>
          <w:t>The</w:t>
        </w:r>
        <w:r w:rsidRPr="00656CCE">
          <w:rPr>
            <w:rStyle w:val="Hyperlink"/>
            <w:rFonts w:ascii="Arial" w:hAnsi="Arial" w:cs="Arial"/>
            <w:sz w:val="20"/>
            <w:szCs w:val="20"/>
            <w:shd w:val="clear" w:color="auto" w:fill="FFFFFF"/>
            <w:lang w:val="el-GR"/>
          </w:rPr>
          <w:t xml:space="preserve"> </w:t>
        </w:r>
        <w:r w:rsidRPr="00656CCE">
          <w:rPr>
            <w:rStyle w:val="Hyperlink"/>
            <w:rFonts w:ascii="Arial" w:hAnsi="Arial" w:cs="Arial"/>
            <w:sz w:val="20"/>
            <w:szCs w:val="20"/>
            <w:shd w:val="clear" w:color="auto" w:fill="FFFFFF"/>
          </w:rPr>
          <w:t>future</w:t>
        </w:r>
        <w:r w:rsidRPr="00656CCE">
          <w:rPr>
            <w:rStyle w:val="Hyperlink"/>
            <w:rFonts w:ascii="Arial" w:hAnsi="Arial" w:cs="Arial"/>
            <w:sz w:val="20"/>
            <w:szCs w:val="20"/>
            <w:shd w:val="clear" w:color="auto" w:fill="FFFFFF"/>
            <w:lang w:val="el-GR"/>
          </w:rPr>
          <w:t xml:space="preserve"> </w:t>
        </w:r>
        <w:r w:rsidRPr="00656CCE">
          <w:rPr>
            <w:rStyle w:val="Hyperlink"/>
            <w:rFonts w:ascii="Arial" w:hAnsi="Arial" w:cs="Arial"/>
            <w:sz w:val="20"/>
            <w:szCs w:val="20"/>
            <w:shd w:val="clear" w:color="auto" w:fill="FFFFFF"/>
          </w:rPr>
          <w:t>of</w:t>
        </w:r>
        <w:r w:rsidRPr="00656CCE">
          <w:rPr>
            <w:rStyle w:val="Hyperlink"/>
            <w:rFonts w:ascii="Arial" w:hAnsi="Arial" w:cs="Arial"/>
            <w:sz w:val="20"/>
            <w:szCs w:val="20"/>
            <w:shd w:val="clear" w:color="auto" w:fill="FFFFFF"/>
            <w:lang w:val="el-GR"/>
          </w:rPr>
          <w:t xml:space="preserve"> </w:t>
        </w:r>
        <w:r w:rsidRPr="00656CCE">
          <w:rPr>
            <w:rStyle w:val="Hyperlink"/>
            <w:rFonts w:ascii="Arial" w:hAnsi="Arial" w:cs="Arial"/>
            <w:sz w:val="20"/>
            <w:szCs w:val="20"/>
            <w:shd w:val="clear" w:color="auto" w:fill="FFFFFF"/>
          </w:rPr>
          <w:t>HR</w:t>
        </w:r>
        <w:r w:rsidRPr="00656CCE">
          <w:rPr>
            <w:rStyle w:val="Hyperlink"/>
            <w:rFonts w:ascii="Arial" w:hAnsi="Arial" w:cs="Arial"/>
            <w:sz w:val="20"/>
            <w:szCs w:val="20"/>
            <w:shd w:val="clear" w:color="auto" w:fill="FFFFFF"/>
            <w:lang w:val="el-GR"/>
          </w:rPr>
          <w:t xml:space="preserve">: </w:t>
        </w:r>
        <w:r w:rsidRPr="00656CCE">
          <w:rPr>
            <w:rStyle w:val="Hyperlink"/>
            <w:rFonts w:ascii="Arial" w:hAnsi="Arial" w:cs="Arial"/>
            <w:sz w:val="20"/>
            <w:szCs w:val="20"/>
            <w:shd w:val="clear" w:color="auto" w:fill="FFFFFF"/>
          </w:rPr>
          <w:t>Lessons</w:t>
        </w:r>
        <w:r w:rsidRPr="00656CCE">
          <w:rPr>
            <w:rStyle w:val="Hyperlink"/>
            <w:rFonts w:ascii="Arial" w:hAnsi="Arial" w:cs="Arial"/>
            <w:sz w:val="20"/>
            <w:szCs w:val="20"/>
            <w:shd w:val="clear" w:color="auto" w:fill="FFFFFF"/>
            <w:lang w:val="el-GR"/>
          </w:rPr>
          <w:t xml:space="preserve"> </w:t>
        </w:r>
        <w:r w:rsidRPr="00656CCE">
          <w:rPr>
            <w:rStyle w:val="Hyperlink"/>
            <w:rFonts w:ascii="Arial" w:hAnsi="Arial" w:cs="Arial"/>
            <w:sz w:val="20"/>
            <w:szCs w:val="20"/>
            <w:shd w:val="clear" w:color="auto" w:fill="FFFFFF"/>
          </w:rPr>
          <w:t>from</w:t>
        </w:r>
        <w:r w:rsidRPr="00656CCE">
          <w:rPr>
            <w:rStyle w:val="Hyperlink"/>
            <w:rFonts w:ascii="Arial" w:hAnsi="Arial" w:cs="Arial"/>
            <w:sz w:val="20"/>
            <w:szCs w:val="20"/>
            <w:shd w:val="clear" w:color="auto" w:fill="FFFFFF"/>
            <w:lang w:val="el-GR"/>
          </w:rPr>
          <w:t xml:space="preserve"> </w:t>
        </w:r>
        <w:r w:rsidRPr="00656CCE">
          <w:rPr>
            <w:rStyle w:val="Hyperlink"/>
            <w:rFonts w:ascii="Arial" w:hAnsi="Arial" w:cs="Arial"/>
            <w:sz w:val="20"/>
            <w:szCs w:val="20"/>
            <w:shd w:val="clear" w:color="auto" w:fill="FFFFFF"/>
          </w:rPr>
          <w:t>the</w:t>
        </w:r>
        <w:r w:rsidRPr="00656CCE">
          <w:rPr>
            <w:rStyle w:val="Hyperlink"/>
            <w:rFonts w:ascii="Arial" w:hAnsi="Arial" w:cs="Arial"/>
            <w:sz w:val="20"/>
            <w:szCs w:val="20"/>
            <w:shd w:val="clear" w:color="auto" w:fill="FFFFFF"/>
            <w:lang w:val="el-GR"/>
          </w:rPr>
          <w:t xml:space="preserve"> </w:t>
        </w:r>
        <w:r w:rsidRPr="00656CCE">
          <w:rPr>
            <w:rStyle w:val="Hyperlink"/>
            <w:rFonts w:ascii="Arial" w:hAnsi="Arial" w:cs="Arial"/>
            <w:sz w:val="20"/>
            <w:szCs w:val="20"/>
            <w:shd w:val="clear" w:color="auto" w:fill="FFFFFF"/>
          </w:rPr>
          <w:t>Pathfinders</w:t>
        </w:r>
      </w:hyperlink>
      <w:r w:rsidRPr="006157FA">
        <w:rPr>
          <w:rFonts w:ascii="Arial" w:hAnsi="Arial" w:cs="Arial"/>
          <w:color w:val="333333"/>
          <w:sz w:val="20"/>
          <w:szCs w:val="20"/>
          <w:shd w:val="clear" w:color="auto" w:fill="FFFFFF"/>
          <w:lang w:val="el-GR"/>
        </w:rPr>
        <w:t>”</w:t>
      </w:r>
      <w:r w:rsidR="006157FA" w:rsidRPr="006157FA">
        <w:rPr>
          <w:rFonts w:ascii="Arial" w:hAnsi="Arial" w:cs="Arial"/>
          <w:color w:val="333333"/>
          <w:sz w:val="20"/>
          <w:szCs w:val="20"/>
          <w:shd w:val="clear" w:color="auto" w:fill="FFFFFF"/>
          <w:lang w:val="el-GR"/>
        </w:rPr>
        <w:t xml:space="preserve"> </w:t>
      </w:r>
      <w:r w:rsidR="006157FA">
        <w:rPr>
          <w:rFonts w:ascii="Arial" w:hAnsi="Arial" w:cs="Arial"/>
          <w:color w:val="333333"/>
          <w:sz w:val="20"/>
          <w:szCs w:val="20"/>
          <w:shd w:val="clear" w:color="auto" w:fill="FFFFFF"/>
          <w:lang w:val="el-GR"/>
        </w:rPr>
        <w:t>πραγματ</w:t>
      </w:r>
      <w:r w:rsidR="00FF129E">
        <w:rPr>
          <w:rFonts w:ascii="Arial" w:hAnsi="Arial" w:cs="Arial"/>
          <w:color w:val="333333"/>
          <w:sz w:val="20"/>
          <w:szCs w:val="20"/>
          <w:shd w:val="clear" w:color="auto" w:fill="FFFFFF"/>
          <w:lang w:val="el-GR"/>
        </w:rPr>
        <w:t xml:space="preserve">οποίησε </w:t>
      </w:r>
      <w:r w:rsidR="006157FA" w:rsidRPr="006157FA">
        <w:rPr>
          <w:rFonts w:ascii="Arial" w:hAnsi="Arial" w:cs="Arial"/>
          <w:color w:val="333333"/>
          <w:sz w:val="20"/>
          <w:szCs w:val="20"/>
          <w:shd w:val="clear" w:color="auto" w:fill="FFFFFF"/>
          <w:lang w:val="el-GR"/>
        </w:rPr>
        <w:t xml:space="preserve">σε βάθος συνεντεύξεις με 18 επικεφαλής Ανθρώπινου Δυναμικού από όλον τον κόσμο, οι οποίοι εμφανίζουν χαρακτηριστικά των </w:t>
      </w:r>
      <w:r w:rsidR="006157FA" w:rsidRPr="006157FA">
        <w:rPr>
          <w:rFonts w:ascii="Arial" w:hAnsi="Arial" w:cs="Arial"/>
          <w:color w:val="333333"/>
          <w:sz w:val="20"/>
          <w:szCs w:val="20"/>
          <w:shd w:val="clear" w:color="auto" w:fill="FFFFFF"/>
        </w:rPr>
        <w:t>Pathfinders</w:t>
      </w:r>
      <w:r w:rsidR="0042610B">
        <w:rPr>
          <w:rFonts w:ascii="Arial" w:hAnsi="Arial" w:cs="Arial"/>
          <w:color w:val="333333"/>
          <w:sz w:val="20"/>
          <w:szCs w:val="20"/>
          <w:shd w:val="clear" w:color="auto" w:fill="FFFFFF"/>
          <w:lang w:val="el-GR"/>
        </w:rPr>
        <w:t xml:space="preserve"> (*)</w:t>
      </w:r>
      <w:r w:rsidR="00CF0EA3">
        <w:rPr>
          <w:rFonts w:ascii="Arial" w:hAnsi="Arial" w:cs="Arial"/>
          <w:color w:val="333333"/>
          <w:sz w:val="20"/>
          <w:szCs w:val="20"/>
          <w:shd w:val="clear" w:color="auto" w:fill="FFFFFF"/>
          <w:lang w:val="el-GR"/>
        </w:rPr>
        <w:t xml:space="preserve">. </w:t>
      </w:r>
      <w:r w:rsidR="008956D0">
        <w:rPr>
          <w:rFonts w:ascii="Arial" w:hAnsi="Arial" w:cs="Arial"/>
          <w:color w:val="333333"/>
          <w:sz w:val="20"/>
          <w:szCs w:val="20"/>
          <w:shd w:val="clear" w:color="auto" w:fill="FFFFFF"/>
          <w:lang w:val="el-GR"/>
        </w:rPr>
        <w:t xml:space="preserve">Τα βασικά ευρήματα της έρευνας </w:t>
      </w:r>
      <w:r w:rsidR="0041141B">
        <w:rPr>
          <w:rFonts w:ascii="Arial" w:hAnsi="Arial" w:cs="Arial"/>
          <w:color w:val="333333"/>
          <w:sz w:val="20"/>
          <w:szCs w:val="20"/>
          <w:shd w:val="clear" w:color="auto" w:fill="FFFFFF"/>
          <w:lang w:val="el-GR"/>
        </w:rPr>
        <w:t xml:space="preserve">διακρίνονται σε τρεις βασικούς θεματικούς </w:t>
      </w:r>
      <w:r w:rsidR="00CA6999">
        <w:rPr>
          <w:rFonts w:ascii="Arial" w:hAnsi="Arial" w:cs="Arial"/>
          <w:color w:val="333333"/>
          <w:sz w:val="20"/>
          <w:szCs w:val="20"/>
          <w:shd w:val="clear" w:color="auto" w:fill="FFFFFF"/>
          <w:lang w:val="el-GR"/>
        </w:rPr>
        <w:t>άξονες</w:t>
      </w:r>
      <w:r w:rsidR="00CA6999" w:rsidRPr="00CA6999">
        <w:rPr>
          <w:rFonts w:ascii="Arial" w:hAnsi="Arial" w:cs="Arial"/>
          <w:color w:val="333333"/>
          <w:sz w:val="20"/>
          <w:szCs w:val="20"/>
          <w:shd w:val="clear" w:color="auto" w:fill="FFFFFF"/>
          <w:lang w:val="el-GR"/>
        </w:rPr>
        <w:t xml:space="preserve">: </w:t>
      </w:r>
      <w:r w:rsidR="003162EC" w:rsidRPr="003F162D">
        <w:rPr>
          <w:rFonts w:ascii="Arial" w:hAnsi="Arial" w:cs="Arial"/>
          <w:b/>
          <w:bCs/>
          <w:color w:val="333333"/>
          <w:sz w:val="20"/>
          <w:szCs w:val="20"/>
          <w:shd w:val="clear" w:color="auto" w:fill="FFFFFF"/>
          <w:lang w:val="el-GR"/>
        </w:rPr>
        <w:t>Ο παράγοντας κοινωνία στο δείκτη ESG</w:t>
      </w:r>
      <w:r w:rsidR="00B67C5E" w:rsidRPr="00B67C5E">
        <w:rPr>
          <w:lang w:val="el-GR"/>
        </w:rPr>
        <w:t xml:space="preserve"> </w:t>
      </w:r>
      <w:r w:rsidR="00B67C5E" w:rsidRPr="00B67C5E">
        <w:rPr>
          <w:rFonts w:ascii="Arial" w:hAnsi="Arial" w:cs="Arial"/>
          <w:b/>
          <w:bCs/>
          <w:color w:val="333333"/>
          <w:sz w:val="20"/>
          <w:szCs w:val="20"/>
          <w:shd w:val="clear" w:color="auto" w:fill="FFFFFF"/>
          <w:lang w:val="el-GR"/>
        </w:rPr>
        <w:t>(Environmental – Social – Governance)</w:t>
      </w:r>
      <w:r w:rsidR="003162EC" w:rsidRPr="003162EC">
        <w:rPr>
          <w:rFonts w:ascii="Arial" w:hAnsi="Arial" w:cs="Arial"/>
          <w:color w:val="333333"/>
          <w:sz w:val="20"/>
          <w:szCs w:val="20"/>
          <w:shd w:val="clear" w:color="auto" w:fill="FFFFFF"/>
          <w:lang w:val="el-GR"/>
        </w:rPr>
        <w:t xml:space="preserve">, </w:t>
      </w:r>
      <w:r w:rsidR="003F162D">
        <w:rPr>
          <w:rFonts w:ascii="Arial" w:hAnsi="Arial" w:cs="Arial"/>
          <w:b/>
          <w:bCs/>
          <w:color w:val="333333"/>
          <w:sz w:val="20"/>
          <w:szCs w:val="20"/>
          <w:shd w:val="clear" w:color="auto" w:fill="FFFFFF"/>
          <w:lang w:val="el-GR"/>
        </w:rPr>
        <w:t>η</w:t>
      </w:r>
      <w:r w:rsidR="007F7259" w:rsidRPr="003F162D">
        <w:rPr>
          <w:rFonts w:ascii="Arial" w:hAnsi="Arial" w:cs="Arial"/>
          <w:b/>
          <w:bCs/>
          <w:color w:val="333333"/>
          <w:sz w:val="20"/>
          <w:szCs w:val="20"/>
          <w:shd w:val="clear" w:color="auto" w:fill="FFFFFF"/>
          <w:lang w:val="el-GR"/>
        </w:rPr>
        <w:t xml:space="preserve"> προσέγγιση του “total workforce”</w:t>
      </w:r>
      <w:r w:rsidR="007F7259" w:rsidRPr="007F7259">
        <w:rPr>
          <w:rFonts w:ascii="Arial" w:hAnsi="Arial" w:cs="Arial"/>
          <w:color w:val="333333"/>
          <w:sz w:val="20"/>
          <w:szCs w:val="20"/>
          <w:shd w:val="clear" w:color="auto" w:fill="FFFFFF"/>
          <w:lang w:val="el-GR"/>
        </w:rPr>
        <w:t xml:space="preserve"> </w:t>
      </w:r>
      <w:r w:rsidR="007F7259">
        <w:rPr>
          <w:rFonts w:ascii="Arial" w:hAnsi="Arial" w:cs="Arial"/>
          <w:color w:val="333333"/>
          <w:sz w:val="20"/>
          <w:szCs w:val="20"/>
          <w:shd w:val="clear" w:color="auto" w:fill="FFFFFF"/>
          <w:lang w:val="el-GR"/>
        </w:rPr>
        <w:t>και</w:t>
      </w:r>
      <w:r w:rsidR="002A5783">
        <w:rPr>
          <w:rFonts w:ascii="Arial" w:hAnsi="Arial" w:cs="Arial"/>
          <w:color w:val="333333"/>
          <w:sz w:val="20"/>
          <w:szCs w:val="20"/>
          <w:shd w:val="clear" w:color="auto" w:fill="FFFFFF"/>
          <w:lang w:val="el-GR"/>
        </w:rPr>
        <w:t xml:space="preserve"> </w:t>
      </w:r>
      <w:r w:rsidR="002A5783" w:rsidRPr="003F162D">
        <w:rPr>
          <w:rFonts w:ascii="Arial" w:hAnsi="Arial" w:cs="Arial"/>
          <w:b/>
          <w:bCs/>
          <w:color w:val="333333"/>
          <w:sz w:val="20"/>
          <w:szCs w:val="20"/>
          <w:shd w:val="clear" w:color="auto" w:fill="FFFFFF"/>
          <w:lang w:val="el-GR"/>
        </w:rPr>
        <w:t>ο επαναπροσδιορισμός του ανθρώπινου δυναμικού στο νέο κόσμο της εργασίας</w:t>
      </w:r>
      <w:r w:rsidR="002A5783">
        <w:rPr>
          <w:rFonts w:ascii="Arial" w:hAnsi="Arial" w:cs="Arial"/>
          <w:color w:val="333333"/>
          <w:sz w:val="20"/>
          <w:szCs w:val="20"/>
          <w:shd w:val="clear" w:color="auto" w:fill="FFFFFF"/>
          <w:lang w:val="el-GR"/>
        </w:rPr>
        <w:t>.</w:t>
      </w:r>
    </w:p>
    <w:p w14:paraId="0D3D4B69" w14:textId="77777777" w:rsidR="00954B9B" w:rsidRDefault="00954B9B" w:rsidP="00F37CD0">
      <w:pPr>
        <w:spacing w:before="160" w:after="160"/>
        <w:ind w:left="709"/>
        <w:rPr>
          <w:rFonts w:ascii="Arial" w:hAnsi="Arial" w:cs="Arial"/>
          <w:b/>
          <w:bCs/>
          <w:color w:val="333333"/>
          <w:sz w:val="20"/>
          <w:szCs w:val="20"/>
          <w:shd w:val="clear" w:color="auto" w:fill="FFFFFF"/>
          <w:lang w:val="el-GR"/>
        </w:rPr>
      </w:pPr>
      <w:r w:rsidRPr="00954B9B">
        <w:rPr>
          <w:rFonts w:ascii="Arial" w:hAnsi="Arial" w:cs="Arial"/>
          <w:b/>
          <w:bCs/>
          <w:color w:val="333333"/>
          <w:sz w:val="20"/>
          <w:szCs w:val="20"/>
          <w:shd w:val="clear" w:color="auto" w:fill="FFFFFF"/>
          <w:lang w:val="el-GR"/>
        </w:rPr>
        <w:t>Ο παράγοντας κοινωνία στο δείκτη ESG</w:t>
      </w:r>
    </w:p>
    <w:p w14:paraId="0382AFF9" w14:textId="0CDD9A10" w:rsidR="00161C70" w:rsidRDefault="004878B1" w:rsidP="00161C70">
      <w:pPr>
        <w:spacing w:before="160" w:after="160"/>
        <w:ind w:left="709"/>
        <w:rPr>
          <w:rFonts w:ascii="Arial" w:hAnsi="Arial" w:cs="Arial"/>
          <w:color w:val="333333"/>
          <w:sz w:val="20"/>
          <w:szCs w:val="20"/>
          <w:shd w:val="clear" w:color="auto" w:fill="FFFFFF"/>
          <w:lang w:val="el-GR"/>
        </w:rPr>
      </w:pPr>
      <w:r>
        <w:rPr>
          <w:rFonts w:ascii="Arial" w:hAnsi="Arial" w:cs="Arial"/>
          <w:color w:val="333333"/>
          <w:sz w:val="20"/>
          <w:szCs w:val="20"/>
          <w:shd w:val="clear" w:color="auto" w:fill="FFFFFF"/>
          <w:lang w:val="el-GR"/>
        </w:rPr>
        <w:t>Η συμπερίληψη</w:t>
      </w:r>
      <w:r w:rsidR="0077165A">
        <w:rPr>
          <w:rFonts w:ascii="Arial" w:hAnsi="Arial" w:cs="Arial"/>
          <w:color w:val="333333"/>
          <w:sz w:val="20"/>
          <w:szCs w:val="20"/>
          <w:shd w:val="clear" w:color="auto" w:fill="FFFFFF"/>
          <w:lang w:val="el-GR"/>
        </w:rPr>
        <w:t xml:space="preserve">, η ποικιλομορφία και η ισότητα είναι κάποιοι παράγοντες που δημιουργούν πολύ μεγάλη αξία για την επιχείρηση και την κουλτούρα </w:t>
      </w:r>
      <w:r w:rsidR="00357924">
        <w:rPr>
          <w:rFonts w:ascii="Arial" w:hAnsi="Arial" w:cs="Arial"/>
          <w:color w:val="333333"/>
          <w:sz w:val="20"/>
          <w:szCs w:val="20"/>
          <w:shd w:val="clear" w:color="auto" w:fill="FFFFFF"/>
          <w:lang w:val="el-GR"/>
        </w:rPr>
        <w:t>της</w:t>
      </w:r>
      <w:r w:rsidR="008845EB">
        <w:rPr>
          <w:rFonts w:ascii="Arial" w:hAnsi="Arial" w:cs="Arial"/>
          <w:color w:val="333333"/>
          <w:sz w:val="20"/>
          <w:szCs w:val="20"/>
          <w:shd w:val="clear" w:color="auto" w:fill="FFFFFF"/>
          <w:lang w:val="el-GR"/>
        </w:rPr>
        <w:t xml:space="preserve"> σύμφωνα με τους </w:t>
      </w:r>
      <w:r w:rsidR="008845EB">
        <w:rPr>
          <w:rFonts w:ascii="Arial" w:hAnsi="Arial" w:cs="Arial"/>
          <w:color w:val="333333"/>
          <w:sz w:val="20"/>
          <w:szCs w:val="20"/>
          <w:shd w:val="clear" w:color="auto" w:fill="FFFFFF"/>
        </w:rPr>
        <w:t>Pathfinders</w:t>
      </w:r>
      <w:r w:rsidR="00357924">
        <w:rPr>
          <w:rFonts w:ascii="Arial" w:hAnsi="Arial" w:cs="Arial"/>
          <w:color w:val="333333"/>
          <w:sz w:val="20"/>
          <w:szCs w:val="20"/>
          <w:shd w:val="clear" w:color="auto" w:fill="FFFFFF"/>
          <w:lang w:val="el-GR"/>
        </w:rPr>
        <w:t>.</w:t>
      </w:r>
      <w:r w:rsidR="00752345" w:rsidRPr="00752345">
        <w:rPr>
          <w:rFonts w:ascii="Arial" w:hAnsi="Arial" w:cs="Arial"/>
          <w:color w:val="333333"/>
          <w:sz w:val="20"/>
          <w:szCs w:val="20"/>
          <w:shd w:val="clear" w:color="auto" w:fill="FFFFFF"/>
          <w:lang w:val="el-GR"/>
        </w:rPr>
        <w:t xml:space="preserve"> </w:t>
      </w:r>
      <w:r w:rsidR="00357924">
        <w:rPr>
          <w:rFonts w:ascii="Arial" w:hAnsi="Arial" w:cs="Arial"/>
          <w:color w:val="333333"/>
          <w:sz w:val="20"/>
          <w:szCs w:val="20"/>
          <w:shd w:val="clear" w:color="auto" w:fill="FFFFFF"/>
          <w:lang w:val="el-GR"/>
        </w:rPr>
        <w:t xml:space="preserve">Την ίδια στιγμή, </w:t>
      </w:r>
      <w:r w:rsidR="008845EB">
        <w:rPr>
          <w:rFonts w:ascii="Arial" w:hAnsi="Arial" w:cs="Arial"/>
          <w:color w:val="333333"/>
          <w:sz w:val="20"/>
          <w:szCs w:val="20"/>
          <w:shd w:val="clear" w:color="auto" w:fill="FFFFFF"/>
          <w:lang w:val="el-GR"/>
        </w:rPr>
        <w:t xml:space="preserve">η έρευνα έδειξε ότι </w:t>
      </w:r>
      <w:r w:rsidR="00586352">
        <w:rPr>
          <w:rFonts w:ascii="Arial" w:hAnsi="Arial" w:cs="Arial"/>
          <w:color w:val="333333"/>
          <w:sz w:val="20"/>
          <w:szCs w:val="20"/>
          <w:shd w:val="clear" w:color="auto" w:fill="FFFFFF"/>
          <w:lang w:val="el-GR"/>
        </w:rPr>
        <w:t xml:space="preserve">η </w:t>
      </w:r>
      <w:r w:rsidR="00793351">
        <w:rPr>
          <w:rFonts w:ascii="Arial" w:hAnsi="Arial" w:cs="Arial"/>
          <w:color w:val="333333"/>
          <w:sz w:val="20"/>
          <w:szCs w:val="20"/>
          <w:shd w:val="clear" w:color="auto" w:fill="FFFFFF"/>
          <w:lang w:val="el-GR"/>
        </w:rPr>
        <w:t>«</w:t>
      </w:r>
      <w:r w:rsidR="003D5724">
        <w:rPr>
          <w:rFonts w:ascii="Arial" w:hAnsi="Arial" w:cs="Arial"/>
          <w:color w:val="333333"/>
          <w:sz w:val="20"/>
          <w:szCs w:val="20"/>
          <w:shd w:val="clear" w:color="auto" w:fill="FFFFFF"/>
          <w:lang w:val="el-GR"/>
        </w:rPr>
        <w:t>δεξαμενή</w:t>
      </w:r>
      <w:r w:rsidR="00793351">
        <w:rPr>
          <w:rFonts w:ascii="Arial" w:hAnsi="Arial" w:cs="Arial"/>
          <w:color w:val="333333"/>
          <w:sz w:val="20"/>
          <w:szCs w:val="20"/>
          <w:shd w:val="clear" w:color="auto" w:fill="FFFFFF"/>
          <w:lang w:val="el-GR"/>
        </w:rPr>
        <w:t>»</w:t>
      </w:r>
      <w:r w:rsidR="003D5724">
        <w:rPr>
          <w:rFonts w:ascii="Arial" w:hAnsi="Arial" w:cs="Arial"/>
          <w:color w:val="333333"/>
          <w:sz w:val="20"/>
          <w:szCs w:val="20"/>
          <w:shd w:val="clear" w:color="auto" w:fill="FFFFFF"/>
          <w:lang w:val="el-GR"/>
        </w:rPr>
        <w:t xml:space="preserve"> των ταλέντων είναι πια προσβάσιμη, </w:t>
      </w:r>
      <w:r w:rsidR="005333E1" w:rsidRPr="005333E1">
        <w:rPr>
          <w:rFonts w:ascii="Arial" w:hAnsi="Arial" w:cs="Arial"/>
          <w:color w:val="333333"/>
          <w:sz w:val="20"/>
          <w:szCs w:val="20"/>
          <w:shd w:val="clear" w:color="auto" w:fill="FFFFFF"/>
          <w:lang w:val="el-GR"/>
        </w:rPr>
        <w:t>χωρίς αποκλεισμούς, δίνοντας τη δυνατότητα για νέα επίπεδα καινοτομίας.</w:t>
      </w:r>
      <w:r w:rsidR="00D15C6B">
        <w:rPr>
          <w:rFonts w:ascii="Arial" w:hAnsi="Arial" w:cs="Arial"/>
          <w:color w:val="333333"/>
          <w:sz w:val="20"/>
          <w:szCs w:val="20"/>
          <w:shd w:val="clear" w:color="auto" w:fill="FFFFFF"/>
          <w:lang w:val="el-GR"/>
        </w:rPr>
        <w:t xml:space="preserve"> Οι σημαντικές αλλαγές όπως υποστηρίζουν οι ερωτηθέντες της έρευνας, </w:t>
      </w:r>
      <w:r w:rsidR="005333E1" w:rsidRPr="005333E1">
        <w:rPr>
          <w:rFonts w:ascii="Arial" w:hAnsi="Arial" w:cs="Arial"/>
          <w:color w:val="333333"/>
          <w:sz w:val="20"/>
          <w:szCs w:val="20"/>
          <w:shd w:val="clear" w:color="auto" w:fill="FFFFFF"/>
          <w:lang w:val="el-GR"/>
        </w:rPr>
        <w:t xml:space="preserve">συμβαίνουν </w:t>
      </w:r>
      <w:r w:rsidR="00D15C6B">
        <w:rPr>
          <w:rFonts w:ascii="Arial" w:hAnsi="Arial" w:cs="Arial"/>
          <w:color w:val="333333"/>
          <w:sz w:val="20"/>
          <w:szCs w:val="20"/>
          <w:shd w:val="clear" w:color="auto" w:fill="FFFFFF"/>
          <w:lang w:val="el-GR"/>
        </w:rPr>
        <w:t xml:space="preserve">μόνο </w:t>
      </w:r>
      <w:r w:rsidR="005333E1" w:rsidRPr="005333E1">
        <w:rPr>
          <w:rFonts w:ascii="Arial" w:hAnsi="Arial" w:cs="Arial"/>
          <w:color w:val="333333"/>
          <w:sz w:val="20"/>
          <w:szCs w:val="20"/>
          <w:shd w:val="clear" w:color="auto" w:fill="FFFFFF"/>
          <w:lang w:val="el-GR"/>
        </w:rPr>
        <w:t xml:space="preserve">όταν όλοι στην επιχείρηση αναγνωρίζουν τις δικές τους προκαταλήψεις και προσαρμόζουν ανάλογα τη συμπεριφορά </w:t>
      </w:r>
      <w:r w:rsidR="00D15C6B">
        <w:rPr>
          <w:rFonts w:ascii="Arial" w:hAnsi="Arial" w:cs="Arial"/>
          <w:color w:val="333333"/>
          <w:sz w:val="20"/>
          <w:szCs w:val="20"/>
          <w:shd w:val="clear" w:color="auto" w:fill="FFFFFF"/>
          <w:lang w:val="el-GR"/>
        </w:rPr>
        <w:t>τους</w:t>
      </w:r>
      <w:r w:rsidR="000C6E47">
        <w:rPr>
          <w:rFonts w:ascii="Arial" w:hAnsi="Arial" w:cs="Arial"/>
          <w:color w:val="333333"/>
          <w:sz w:val="20"/>
          <w:szCs w:val="20"/>
          <w:shd w:val="clear" w:color="auto" w:fill="FFFFFF"/>
          <w:lang w:val="el-GR"/>
        </w:rPr>
        <w:t>.</w:t>
      </w:r>
    </w:p>
    <w:p w14:paraId="47A5991B" w14:textId="0D175A6E" w:rsidR="00954B9B" w:rsidRDefault="00954B9B" w:rsidP="00161C70">
      <w:pPr>
        <w:spacing w:before="160" w:after="160"/>
        <w:ind w:left="709"/>
        <w:rPr>
          <w:rFonts w:ascii="Arial" w:hAnsi="Arial" w:cs="Arial"/>
          <w:b/>
          <w:bCs/>
          <w:color w:val="333333"/>
          <w:sz w:val="20"/>
          <w:szCs w:val="20"/>
          <w:shd w:val="clear" w:color="auto" w:fill="FFFFFF"/>
          <w:lang w:val="el-GR"/>
        </w:rPr>
      </w:pPr>
      <w:r w:rsidRPr="00954B9B">
        <w:rPr>
          <w:rFonts w:ascii="Arial" w:hAnsi="Arial" w:cs="Arial"/>
          <w:b/>
          <w:bCs/>
          <w:color w:val="333333"/>
          <w:sz w:val="20"/>
          <w:szCs w:val="20"/>
          <w:shd w:val="clear" w:color="auto" w:fill="FFFFFF"/>
          <w:lang w:val="el-GR"/>
        </w:rPr>
        <w:t>Η προσέγγιση του “total workforce”</w:t>
      </w:r>
    </w:p>
    <w:p w14:paraId="36EF7CBF" w14:textId="528F20C3" w:rsidR="00954B9B" w:rsidRPr="00512919" w:rsidRDefault="0079314B" w:rsidP="00512919">
      <w:pPr>
        <w:spacing w:before="160" w:after="160"/>
        <w:ind w:left="709"/>
        <w:rPr>
          <w:rFonts w:ascii="Arial" w:hAnsi="Arial" w:cs="Arial"/>
          <w:color w:val="333333"/>
          <w:sz w:val="20"/>
          <w:szCs w:val="20"/>
          <w:shd w:val="clear" w:color="auto" w:fill="FFFFFF"/>
          <w:lang w:val="el-GR"/>
        </w:rPr>
      </w:pPr>
      <w:r w:rsidRPr="0079314B">
        <w:rPr>
          <w:rFonts w:ascii="Arial" w:hAnsi="Arial" w:cs="Arial"/>
          <w:color w:val="333333"/>
          <w:sz w:val="20"/>
          <w:szCs w:val="20"/>
          <w:shd w:val="clear" w:color="auto" w:fill="FFFFFF"/>
        </w:rPr>
        <w:t>H</w:t>
      </w:r>
      <w:r w:rsidRPr="0079314B">
        <w:rPr>
          <w:rFonts w:ascii="Arial" w:hAnsi="Arial" w:cs="Arial"/>
          <w:color w:val="333333"/>
          <w:sz w:val="20"/>
          <w:szCs w:val="20"/>
          <w:shd w:val="clear" w:color="auto" w:fill="FFFFFF"/>
          <w:lang w:val="el-GR"/>
        </w:rPr>
        <w:t xml:space="preserve"> νέα </w:t>
      </w:r>
      <w:r>
        <w:rPr>
          <w:rFonts w:ascii="Arial" w:hAnsi="Arial" w:cs="Arial"/>
          <w:color w:val="333333"/>
          <w:sz w:val="20"/>
          <w:szCs w:val="20"/>
          <w:shd w:val="clear" w:color="auto" w:fill="FFFFFF"/>
          <w:lang w:val="el-GR"/>
        </w:rPr>
        <w:t>φιλοσοφία</w:t>
      </w:r>
      <w:r w:rsidRPr="0079314B">
        <w:rPr>
          <w:rFonts w:ascii="Arial" w:hAnsi="Arial" w:cs="Arial"/>
          <w:color w:val="333333"/>
          <w:sz w:val="20"/>
          <w:szCs w:val="20"/>
          <w:shd w:val="clear" w:color="auto" w:fill="FFFFFF"/>
          <w:lang w:val="el-GR"/>
        </w:rPr>
        <w:t xml:space="preserve"> “</w:t>
      </w:r>
      <w:r>
        <w:rPr>
          <w:rFonts w:ascii="Arial" w:hAnsi="Arial" w:cs="Arial"/>
          <w:color w:val="333333"/>
          <w:sz w:val="20"/>
          <w:szCs w:val="20"/>
          <w:shd w:val="clear" w:color="auto" w:fill="FFFFFF"/>
        </w:rPr>
        <w:t>total</w:t>
      </w:r>
      <w:r w:rsidRPr="0079314B">
        <w:rPr>
          <w:rFonts w:ascii="Arial" w:hAnsi="Arial" w:cs="Arial"/>
          <w:color w:val="333333"/>
          <w:sz w:val="20"/>
          <w:szCs w:val="20"/>
          <w:shd w:val="clear" w:color="auto" w:fill="FFFFFF"/>
          <w:lang w:val="el-GR"/>
        </w:rPr>
        <w:t xml:space="preserve"> </w:t>
      </w:r>
      <w:r>
        <w:rPr>
          <w:rFonts w:ascii="Arial" w:hAnsi="Arial" w:cs="Arial"/>
          <w:color w:val="333333"/>
          <w:sz w:val="20"/>
          <w:szCs w:val="20"/>
          <w:shd w:val="clear" w:color="auto" w:fill="FFFFFF"/>
        </w:rPr>
        <w:t>workforce</w:t>
      </w:r>
      <w:r w:rsidRPr="0079314B">
        <w:rPr>
          <w:rFonts w:ascii="Arial" w:hAnsi="Arial" w:cs="Arial"/>
          <w:color w:val="333333"/>
          <w:sz w:val="20"/>
          <w:szCs w:val="20"/>
          <w:shd w:val="clear" w:color="auto" w:fill="FFFFFF"/>
          <w:lang w:val="el-GR"/>
        </w:rPr>
        <w:t xml:space="preserve">” </w:t>
      </w:r>
      <w:r>
        <w:rPr>
          <w:rFonts w:ascii="Arial" w:hAnsi="Arial" w:cs="Arial"/>
          <w:color w:val="333333"/>
          <w:sz w:val="20"/>
          <w:szCs w:val="20"/>
          <w:shd w:val="clear" w:color="auto" w:fill="FFFFFF"/>
          <w:lang w:val="el-GR"/>
        </w:rPr>
        <w:t xml:space="preserve">φαίνεται να υιοθετείται από τους </w:t>
      </w:r>
      <w:r>
        <w:rPr>
          <w:rFonts w:ascii="Arial" w:hAnsi="Arial" w:cs="Arial"/>
          <w:color w:val="333333"/>
          <w:sz w:val="20"/>
          <w:szCs w:val="20"/>
          <w:shd w:val="clear" w:color="auto" w:fill="FFFFFF"/>
        </w:rPr>
        <w:t>Pathfinders</w:t>
      </w:r>
      <w:r w:rsidRPr="0079314B">
        <w:rPr>
          <w:rFonts w:ascii="Arial" w:hAnsi="Arial" w:cs="Arial"/>
          <w:color w:val="333333"/>
          <w:sz w:val="20"/>
          <w:szCs w:val="20"/>
          <w:shd w:val="clear" w:color="auto" w:fill="FFFFFF"/>
          <w:lang w:val="el-GR"/>
        </w:rPr>
        <w:t xml:space="preserve">, </w:t>
      </w:r>
      <w:r>
        <w:rPr>
          <w:rFonts w:ascii="Arial" w:hAnsi="Arial" w:cs="Arial"/>
          <w:color w:val="333333"/>
          <w:sz w:val="20"/>
          <w:szCs w:val="20"/>
          <w:shd w:val="clear" w:color="auto" w:fill="FFFFFF"/>
          <w:lang w:val="el-GR"/>
        </w:rPr>
        <w:t xml:space="preserve">οι οποίοι </w:t>
      </w:r>
      <w:r w:rsidR="00840144" w:rsidRPr="00840144">
        <w:rPr>
          <w:rFonts w:ascii="Arial" w:hAnsi="Arial" w:cs="Arial"/>
          <w:color w:val="333333"/>
          <w:sz w:val="20"/>
          <w:szCs w:val="20"/>
          <w:shd w:val="clear" w:color="auto" w:fill="FFFFFF"/>
          <w:lang w:val="el-GR"/>
        </w:rPr>
        <w:t xml:space="preserve">αμφισβητούν τις υπάρχουσες προσεγγίσεις στη διαχείριση του ανθρώπινου δυναμικού </w:t>
      </w:r>
      <w:r>
        <w:rPr>
          <w:rFonts w:ascii="Arial" w:hAnsi="Arial" w:cs="Arial"/>
          <w:color w:val="333333"/>
          <w:sz w:val="20"/>
          <w:szCs w:val="20"/>
          <w:shd w:val="clear" w:color="auto" w:fill="FFFFFF"/>
          <w:lang w:val="el-GR"/>
        </w:rPr>
        <w:t xml:space="preserve">και </w:t>
      </w:r>
      <w:r>
        <w:rPr>
          <w:rFonts w:ascii="Arial" w:hAnsi="Arial" w:cs="Arial"/>
          <w:color w:val="333333"/>
          <w:sz w:val="20"/>
          <w:szCs w:val="20"/>
          <w:shd w:val="clear" w:color="auto" w:fill="FFFFFF"/>
          <w:lang w:val="el-GR"/>
        </w:rPr>
        <w:lastRenderedPageBreak/>
        <w:t xml:space="preserve">αναπτύσσουν νέες πιο </w:t>
      </w:r>
      <w:r w:rsidR="00E25FFB">
        <w:rPr>
          <w:rFonts w:ascii="Arial" w:hAnsi="Arial" w:cs="Arial"/>
          <w:color w:val="333333"/>
          <w:sz w:val="20"/>
          <w:szCs w:val="20"/>
          <w:shd w:val="clear" w:color="auto" w:fill="FFFFFF"/>
          <w:lang w:val="el-GR"/>
        </w:rPr>
        <w:t xml:space="preserve">σύγχρονες </w:t>
      </w:r>
      <w:r w:rsidR="0094455C">
        <w:rPr>
          <w:rFonts w:ascii="Arial" w:hAnsi="Arial" w:cs="Arial"/>
          <w:color w:val="333333"/>
          <w:sz w:val="20"/>
          <w:szCs w:val="20"/>
          <w:shd w:val="clear" w:color="auto" w:fill="FFFFFF"/>
          <w:lang w:val="el-GR"/>
        </w:rPr>
        <w:t>προοπτικές για το εργασιακό μέλλον.</w:t>
      </w:r>
      <w:r w:rsidR="00E87B71">
        <w:rPr>
          <w:rFonts w:ascii="Arial" w:hAnsi="Arial" w:cs="Arial"/>
          <w:color w:val="333333"/>
          <w:sz w:val="20"/>
          <w:szCs w:val="20"/>
          <w:shd w:val="clear" w:color="auto" w:fill="FFFFFF"/>
          <w:lang w:val="el-GR"/>
        </w:rPr>
        <w:t xml:space="preserve"> Έτσι, έχουν ως στόχο τη </w:t>
      </w:r>
      <w:r w:rsidR="00232916">
        <w:rPr>
          <w:rFonts w:ascii="Times New Roman" w:eastAsia="Times New Roman" w:hAnsi="Times New Roman" w:cs="Times New Roman"/>
          <w:noProof/>
          <w:sz w:val="20"/>
          <w:szCs w:val="20"/>
          <w:lang w:val="el-GR" w:eastAsia="el-GR"/>
        </w:rPr>
        <w:drawing>
          <wp:anchor distT="0" distB="0" distL="114300" distR="114300" simplePos="0" relativeHeight="251686912" behindDoc="0" locked="0" layoutInCell="1" allowOverlap="1" wp14:anchorId="5216FE3F" wp14:editId="57E8B108">
            <wp:simplePos x="0" y="0"/>
            <wp:positionH relativeFrom="leftMargin">
              <wp:align>right</wp:align>
            </wp:positionH>
            <wp:positionV relativeFrom="paragraph">
              <wp:posOffset>-507365</wp:posOffset>
            </wp:positionV>
            <wp:extent cx="683895" cy="19138900"/>
            <wp:effectExtent l="0" t="0" r="1905" b="635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Colored-Left-Column-KPMG-Blue.jpg"/>
                    <pic:cNvPicPr/>
                  </pic:nvPicPr>
                  <pic:blipFill>
                    <a:blip r:embed="rId11">
                      <a:extLst>
                        <a:ext uri="{28A0092B-C50C-407E-A947-70E740481C1C}">
                          <a14:useLocalDpi xmlns:a14="http://schemas.microsoft.com/office/drawing/2010/main" val="0"/>
                        </a:ext>
                      </a:extLst>
                    </a:blip>
                    <a:stretch>
                      <a:fillRect/>
                    </a:stretch>
                  </pic:blipFill>
                  <pic:spPr>
                    <a:xfrm>
                      <a:off x="0" y="0"/>
                      <a:ext cx="683895" cy="19138900"/>
                    </a:xfrm>
                    <a:prstGeom prst="rect">
                      <a:avLst/>
                    </a:prstGeom>
                  </pic:spPr>
                </pic:pic>
              </a:graphicData>
            </a:graphic>
            <wp14:sizeRelH relativeFrom="page">
              <wp14:pctWidth>0</wp14:pctWidth>
            </wp14:sizeRelH>
            <wp14:sizeRelV relativeFrom="page">
              <wp14:pctHeight>0</wp14:pctHeight>
            </wp14:sizeRelV>
          </wp:anchor>
        </w:drawing>
      </w:r>
      <w:r w:rsidR="00E87B71">
        <w:rPr>
          <w:rFonts w:ascii="Arial" w:hAnsi="Arial" w:cs="Arial"/>
          <w:color w:val="333333"/>
          <w:sz w:val="20"/>
          <w:szCs w:val="20"/>
          <w:shd w:val="clear" w:color="auto" w:fill="FFFFFF"/>
          <w:lang w:val="el-GR"/>
        </w:rPr>
        <w:t>δημιουργία εξατομικευμένων εμπειριών για τους εργαζόμενους,</w:t>
      </w:r>
      <w:r w:rsidR="00FA1855">
        <w:rPr>
          <w:rFonts w:ascii="Arial" w:hAnsi="Arial" w:cs="Arial"/>
          <w:color w:val="333333"/>
          <w:sz w:val="20"/>
          <w:szCs w:val="20"/>
          <w:shd w:val="clear" w:color="auto" w:fill="FFFFFF"/>
          <w:lang w:val="el-GR"/>
        </w:rPr>
        <w:t xml:space="preserve"> οι οποίες είναι προσαρμοσμένες στα χαρακτηριστικά και τις επιθυμίες τους με απώτερο στόχο την παροχή υψηλής ποιότητας υπηρεσιών.</w:t>
      </w:r>
      <w:r w:rsidR="00512919">
        <w:rPr>
          <w:rFonts w:ascii="Arial" w:hAnsi="Arial" w:cs="Arial"/>
          <w:color w:val="333333"/>
          <w:sz w:val="20"/>
          <w:szCs w:val="20"/>
          <w:shd w:val="clear" w:color="auto" w:fill="FFFFFF"/>
          <w:lang w:val="el-GR"/>
        </w:rPr>
        <w:t xml:space="preserve"> Επιπλέον, επιδιώκουν την εύρεση καινοτόμων</w:t>
      </w:r>
      <w:r w:rsidR="00840144" w:rsidRPr="00840144">
        <w:rPr>
          <w:rFonts w:ascii="Arial" w:hAnsi="Arial" w:cs="Arial"/>
          <w:color w:val="333333"/>
          <w:sz w:val="20"/>
          <w:szCs w:val="20"/>
          <w:shd w:val="clear" w:color="auto" w:fill="FFFFFF"/>
          <w:lang w:val="el-GR"/>
        </w:rPr>
        <w:t xml:space="preserve"> και πιο αποτελεσματικ</w:t>
      </w:r>
      <w:r w:rsidR="00512919">
        <w:rPr>
          <w:rFonts w:ascii="Arial" w:hAnsi="Arial" w:cs="Arial"/>
          <w:color w:val="333333"/>
          <w:sz w:val="20"/>
          <w:szCs w:val="20"/>
          <w:shd w:val="clear" w:color="auto" w:fill="FFFFFF"/>
          <w:lang w:val="el-GR"/>
        </w:rPr>
        <w:t>ών τρόπων και μεθόδων για</w:t>
      </w:r>
      <w:r w:rsidR="00840144" w:rsidRPr="00840144">
        <w:rPr>
          <w:rFonts w:ascii="Arial" w:hAnsi="Arial" w:cs="Arial"/>
          <w:color w:val="333333"/>
          <w:sz w:val="20"/>
          <w:szCs w:val="20"/>
          <w:shd w:val="clear" w:color="auto" w:fill="FFFFFF"/>
          <w:lang w:val="el-GR"/>
        </w:rPr>
        <w:t xml:space="preserve"> να προσδιορίσουν και να καλύψουν τα </w:t>
      </w:r>
      <w:r w:rsidR="00512919">
        <w:rPr>
          <w:rFonts w:ascii="Arial" w:hAnsi="Arial" w:cs="Arial"/>
          <w:color w:val="333333"/>
          <w:sz w:val="20"/>
          <w:szCs w:val="20"/>
          <w:shd w:val="clear" w:color="auto" w:fill="FFFFFF"/>
          <w:lang w:val="el-GR"/>
        </w:rPr>
        <w:t xml:space="preserve">όποια </w:t>
      </w:r>
      <w:r w:rsidR="00840144" w:rsidRPr="00840144">
        <w:rPr>
          <w:rFonts w:ascii="Arial" w:hAnsi="Arial" w:cs="Arial"/>
          <w:color w:val="333333"/>
          <w:sz w:val="20"/>
          <w:szCs w:val="20"/>
          <w:shd w:val="clear" w:color="auto" w:fill="FFFFFF"/>
          <w:lang w:val="el-GR"/>
        </w:rPr>
        <w:t>κενά στις δεξιότητες</w:t>
      </w:r>
      <w:r w:rsidR="00512919">
        <w:rPr>
          <w:rFonts w:ascii="Arial" w:hAnsi="Arial" w:cs="Arial"/>
          <w:color w:val="333333"/>
          <w:sz w:val="20"/>
          <w:szCs w:val="20"/>
          <w:shd w:val="clear" w:color="auto" w:fill="FFFFFF"/>
          <w:lang w:val="el-GR"/>
        </w:rPr>
        <w:t xml:space="preserve"> του </w:t>
      </w:r>
      <w:r w:rsidR="00542664">
        <w:rPr>
          <w:rFonts w:ascii="Arial" w:hAnsi="Arial" w:cs="Arial"/>
          <w:color w:val="333333"/>
          <w:sz w:val="20"/>
          <w:szCs w:val="20"/>
          <w:shd w:val="clear" w:color="auto" w:fill="FFFFFF"/>
          <w:lang w:val="el-GR"/>
        </w:rPr>
        <w:t>ανθρώπινου</w:t>
      </w:r>
      <w:r w:rsidR="00512919">
        <w:rPr>
          <w:rFonts w:ascii="Arial" w:hAnsi="Arial" w:cs="Arial"/>
          <w:color w:val="333333"/>
          <w:sz w:val="20"/>
          <w:szCs w:val="20"/>
          <w:shd w:val="clear" w:color="auto" w:fill="FFFFFF"/>
          <w:lang w:val="el-GR"/>
        </w:rPr>
        <w:t xml:space="preserve"> δυναμικού.</w:t>
      </w:r>
    </w:p>
    <w:p w14:paraId="1C91805C" w14:textId="77777777" w:rsidR="00F37CD0" w:rsidRPr="00FE2296" w:rsidRDefault="00F37CD0" w:rsidP="00F37CD0">
      <w:pPr>
        <w:spacing w:before="160" w:after="160"/>
        <w:ind w:left="709"/>
        <w:rPr>
          <w:rFonts w:ascii="Arial" w:hAnsi="Arial" w:cs="Arial"/>
          <w:b/>
          <w:bCs/>
          <w:color w:val="333333"/>
          <w:sz w:val="20"/>
          <w:szCs w:val="20"/>
          <w:shd w:val="clear" w:color="auto" w:fill="FFFFFF"/>
          <w:lang w:val="el-GR"/>
        </w:rPr>
      </w:pPr>
      <w:r w:rsidRPr="00FE2296">
        <w:rPr>
          <w:rFonts w:ascii="Arial" w:hAnsi="Arial" w:cs="Arial"/>
          <w:b/>
          <w:bCs/>
          <w:color w:val="333333"/>
          <w:sz w:val="20"/>
          <w:szCs w:val="20"/>
          <w:shd w:val="clear" w:color="auto" w:fill="FFFFFF"/>
          <w:lang w:val="el-GR"/>
        </w:rPr>
        <w:t>Ο επαναπροσδιορισμός του ανθρώπινου δυναμικού στο νέο κόσμο της εργασίας</w:t>
      </w:r>
    </w:p>
    <w:p w14:paraId="14F5FC27" w14:textId="1BAC67CD" w:rsidR="00F37CD0" w:rsidRPr="006B680D" w:rsidRDefault="00FE2296" w:rsidP="00436E55">
      <w:pPr>
        <w:spacing w:before="160" w:after="160"/>
        <w:ind w:left="709"/>
        <w:rPr>
          <w:rFonts w:ascii="Arial" w:hAnsi="Arial" w:cs="Arial"/>
          <w:color w:val="333333"/>
          <w:sz w:val="20"/>
          <w:szCs w:val="20"/>
          <w:shd w:val="clear" w:color="auto" w:fill="FFFFFF"/>
          <w:lang w:val="el-GR"/>
        </w:rPr>
      </w:pPr>
      <w:r>
        <w:rPr>
          <w:rFonts w:ascii="Arial" w:hAnsi="Arial" w:cs="Arial"/>
          <w:color w:val="333333"/>
          <w:sz w:val="20"/>
          <w:szCs w:val="20"/>
          <w:shd w:val="clear" w:color="auto" w:fill="FFFFFF"/>
          <w:lang w:val="el-GR"/>
        </w:rPr>
        <w:t xml:space="preserve">Σύμφωνα με την έρευνα οι </w:t>
      </w:r>
      <w:r>
        <w:rPr>
          <w:rFonts w:ascii="Arial" w:hAnsi="Arial" w:cs="Arial"/>
          <w:color w:val="333333"/>
          <w:sz w:val="20"/>
          <w:szCs w:val="20"/>
          <w:shd w:val="clear" w:color="auto" w:fill="FFFFFF"/>
        </w:rPr>
        <w:t>Pathfinders</w:t>
      </w:r>
      <w:r w:rsidRPr="00FE2296">
        <w:rPr>
          <w:rFonts w:ascii="Arial" w:hAnsi="Arial" w:cs="Arial"/>
          <w:color w:val="333333"/>
          <w:sz w:val="20"/>
          <w:szCs w:val="20"/>
          <w:shd w:val="clear" w:color="auto" w:fill="FFFFFF"/>
          <w:lang w:val="el-GR"/>
        </w:rPr>
        <w:t xml:space="preserve"> </w:t>
      </w:r>
      <w:r>
        <w:rPr>
          <w:rFonts w:ascii="Arial" w:hAnsi="Arial" w:cs="Arial"/>
          <w:color w:val="333333"/>
          <w:sz w:val="20"/>
          <w:szCs w:val="20"/>
          <w:shd w:val="clear" w:color="auto" w:fill="FFFFFF"/>
          <w:lang w:val="el-GR"/>
        </w:rPr>
        <w:t>δοκιμάζουν και «πειραματίζονται»</w:t>
      </w:r>
      <w:r w:rsidR="00F37CD0" w:rsidRPr="00F37CD0">
        <w:rPr>
          <w:rFonts w:ascii="Arial" w:hAnsi="Arial" w:cs="Arial"/>
          <w:color w:val="333333"/>
          <w:sz w:val="20"/>
          <w:szCs w:val="20"/>
          <w:shd w:val="clear" w:color="auto" w:fill="FFFFFF"/>
          <w:lang w:val="el-GR"/>
        </w:rPr>
        <w:t xml:space="preserve"> με νέους τρόπους εργασίας και σύγχρονες τεχνολογίες για να βοηθήσουν τον εργαζόμενο να προσαρμοστεί στο disruption.</w:t>
      </w:r>
      <w:r w:rsidR="008001C3">
        <w:rPr>
          <w:rFonts w:ascii="Arial" w:hAnsi="Arial" w:cs="Arial"/>
          <w:color w:val="333333"/>
          <w:sz w:val="20"/>
          <w:szCs w:val="20"/>
          <w:shd w:val="clear" w:color="auto" w:fill="FFFFFF"/>
          <w:lang w:val="el-GR"/>
        </w:rPr>
        <w:t xml:space="preserve"> Παράλληλα, </w:t>
      </w:r>
      <w:r w:rsidR="006A0E25">
        <w:rPr>
          <w:rFonts w:ascii="Arial" w:hAnsi="Arial" w:cs="Arial"/>
          <w:color w:val="333333"/>
          <w:sz w:val="20"/>
          <w:szCs w:val="20"/>
          <w:shd w:val="clear" w:color="auto" w:fill="FFFFFF"/>
          <w:lang w:val="el-GR"/>
        </w:rPr>
        <w:t>αναδεικνύεται η σημασία που παρουσιάζει η συνεχής ανατροφοδότηση</w:t>
      </w:r>
      <w:r w:rsidR="005D1C74">
        <w:rPr>
          <w:rFonts w:ascii="Arial" w:hAnsi="Arial" w:cs="Arial"/>
          <w:color w:val="333333"/>
          <w:sz w:val="20"/>
          <w:szCs w:val="20"/>
          <w:shd w:val="clear" w:color="auto" w:fill="FFFFFF"/>
          <w:lang w:val="el-GR"/>
        </w:rPr>
        <w:t xml:space="preserve"> (</w:t>
      </w:r>
      <w:r w:rsidR="005D1C74" w:rsidRPr="005D1C74">
        <w:rPr>
          <w:rFonts w:ascii="Arial" w:hAnsi="Arial" w:cs="Arial"/>
          <w:color w:val="333333"/>
          <w:sz w:val="20"/>
          <w:szCs w:val="20"/>
          <w:shd w:val="clear" w:color="auto" w:fill="FFFFFF"/>
          <w:lang w:val="el-GR"/>
        </w:rPr>
        <w:t>“</w:t>
      </w:r>
      <w:r w:rsidR="005D1C74">
        <w:rPr>
          <w:rFonts w:ascii="Arial" w:hAnsi="Arial" w:cs="Arial"/>
          <w:color w:val="333333"/>
          <w:sz w:val="20"/>
          <w:szCs w:val="20"/>
          <w:shd w:val="clear" w:color="auto" w:fill="FFFFFF"/>
        </w:rPr>
        <w:t>feedback</w:t>
      </w:r>
      <w:r w:rsidR="00126441" w:rsidRPr="00126441">
        <w:rPr>
          <w:rFonts w:ascii="Arial" w:hAnsi="Arial" w:cs="Arial"/>
          <w:color w:val="333333"/>
          <w:sz w:val="20"/>
          <w:szCs w:val="20"/>
          <w:shd w:val="clear" w:color="auto" w:fill="FFFFFF"/>
          <w:lang w:val="el-GR"/>
        </w:rPr>
        <w:t>”</w:t>
      </w:r>
      <w:r w:rsidR="005D1C74" w:rsidRPr="005D1C74">
        <w:rPr>
          <w:rFonts w:ascii="Arial" w:hAnsi="Arial" w:cs="Arial"/>
          <w:color w:val="333333"/>
          <w:sz w:val="20"/>
          <w:szCs w:val="20"/>
          <w:shd w:val="clear" w:color="auto" w:fill="FFFFFF"/>
          <w:lang w:val="el-GR"/>
        </w:rPr>
        <w:t xml:space="preserve">) </w:t>
      </w:r>
      <w:r w:rsidR="005D1C74">
        <w:rPr>
          <w:rFonts w:ascii="Arial" w:hAnsi="Arial" w:cs="Arial"/>
          <w:color w:val="333333"/>
          <w:sz w:val="20"/>
          <w:szCs w:val="20"/>
          <w:shd w:val="clear" w:color="auto" w:fill="FFFFFF"/>
          <w:lang w:val="el-GR"/>
        </w:rPr>
        <w:t xml:space="preserve">αναφορικά με το αποτέλεσμα της </w:t>
      </w:r>
      <w:r w:rsidR="00EC7FDE">
        <w:rPr>
          <w:rFonts w:ascii="Arial" w:hAnsi="Arial" w:cs="Arial"/>
          <w:color w:val="333333"/>
          <w:sz w:val="20"/>
          <w:szCs w:val="20"/>
          <w:shd w:val="clear" w:color="auto" w:fill="FFFFFF"/>
          <w:lang w:val="el-GR"/>
        </w:rPr>
        <w:t>εργασίας για τη λήψη των αποφάσεων αλλά και την ενίσχυση της επικοινωνίας μεταξύ των στελεχών και των μελών των ομάδων.</w:t>
      </w:r>
      <w:r w:rsidR="006B680D">
        <w:rPr>
          <w:rFonts w:ascii="Arial" w:hAnsi="Arial" w:cs="Arial"/>
          <w:color w:val="333333"/>
          <w:sz w:val="20"/>
          <w:szCs w:val="20"/>
          <w:shd w:val="clear" w:color="auto" w:fill="FFFFFF"/>
          <w:lang w:val="el-GR"/>
        </w:rPr>
        <w:t xml:space="preserve"> Οι </w:t>
      </w:r>
      <w:r w:rsidR="006B680D">
        <w:rPr>
          <w:rFonts w:ascii="Arial" w:hAnsi="Arial" w:cs="Arial"/>
          <w:color w:val="333333"/>
          <w:sz w:val="20"/>
          <w:szCs w:val="20"/>
          <w:shd w:val="clear" w:color="auto" w:fill="FFFFFF"/>
        </w:rPr>
        <w:t>Pathfinders</w:t>
      </w:r>
      <w:r w:rsidR="006B680D">
        <w:rPr>
          <w:rFonts w:ascii="Arial" w:hAnsi="Arial" w:cs="Arial"/>
          <w:color w:val="333333"/>
          <w:sz w:val="20"/>
          <w:szCs w:val="20"/>
          <w:shd w:val="clear" w:color="auto" w:fill="FFFFFF"/>
          <w:lang w:val="el-GR"/>
        </w:rPr>
        <w:t>, όπως υποστηρίζουν βασίζονται και χρησιμοποιούν τα δεδομένα για την ολοκληρωμένη αξιολόγηση της απόδοσης του εργατικού δυναμικού αλλά και για να βελτιώσουν τη συνολική εμπειρία των εργαζομένων.</w:t>
      </w:r>
    </w:p>
    <w:p w14:paraId="3BD71685" w14:textId="7A41AFB8" w:rsidR="00520EF0" w:rsidRPr="004D3A07" w:rsidRDefault="006A4AB6" w:rsidP="004D3A07">
      <w:pPr>
        <w:spacing w:before="160" w:after="160"/>
        <w:ind w:left="709"/>
        <w:rPr>
          <w:rFonts w:ascii="Arial" w:hAnsi="Arial" w:cs="Arial"/>
          <w:color w:val="333333"/>
          <w:sz w:val="20"/>
          <w:szCs w:val="20"/>
          <w:shd w:val="clear" w:color="auto" w:fill="FFFFFF"/>
          <w:lang w:val="el-GR"/>
        </w:rPr>
      </w:pPr>
      <w:r w:rsidRPr="004878B1">
        <w:rPr>
          <w:rFonts w:ascii="Arial" w:hAnsi="Arial" w:cs="Arial"/>
          <w:color w:val="333333"/>
          <w:sz w:val="20"/>
          <w:szCs w:val="20"/>
          <w:shd w:val="clear" w:color="auto" w:fill="FFFFFF"/>
          <w:lang w:val="el-GR"/>
        </w:rPr>
        <w:t xml:space="preserve">Σχολιάζοντας τα ευρήματα, η Βερώνη Παπατζήμου, </w:t>
      </w:r>
      <w:r w:rsidR="00CF24DD" w:rsidRPr="004878B1">
        <w:rPr>
          <w:rFonts w:ascii="Arial" w:hAnsi="Arial" w:cs="Arial"/>
          <w:color w:val="333333"/>
          <w:sz w:val="20"/>
          <w:szCs w:val="20"/>
          <w:shd w:val="clear" w:color="auto" w:fill="FFFFFF"/>
          <w:lang w:val="el-GR"/>
        </w:rPr>
        <w:t>Γενική Διευθύντρια</w:t>
      </w:r>
      <w:r w:rsidR="004D3A07" w:rsidRPr="004878B1">
        <w:rPr>
          <w:rFonts w:ascii="Arial" w:hAnsi="Arial" w:cs="Arial"/>
          <w:color w:val="333333"/>
          <w:sz w:val="20"/>
          <w:szCs w:val="20"/>
          <w:shd w:val="clear" w:color="auto" w:fill="FFFFFF"/>
          <w:lang w:val="el-GR"/>
        </w:rPr>
        <w:t xml:space="preserve">, </w:t>
      </w:r>
      <w:r w:rsidR="00CF24DD" w:rsidRPr="004878B1">
        <w:rPr>
          <w:rFonts w:ascii="Arial" w:hAnsi="Arial" w:cs="Arial"/>
          <w:color w:val="333333"/>
          <w:sz w:val="20"/>
          <w:szCs w:val="20"/>
          <w:shd w:val="clear" w:color="auto" w:fill="FFFFFF"/>
          <w:lang w:val="el-GR"/>
        </w:rPr>
        <w:t xml:space="preserve">Συμβουλευτικές υπηρεσίες </w:t>
      </w:r>
      <w:r w:rsidR="004D3A07" w:rsidRPr="004878B1">
        <w:rPr>
          <w:rFonts w:ascii="Arial" w:hAnsi="Arial" w:cs="Arial"/>
          <w:color w:val="333333"/>
          <w:sz w:val="20"/>
          <w:szCs w:val="20"/>
          <w:shd w:val="clear" w:color="auto" w:fill="FFFFFF"/>
          <w:lang w:val="el-GR"/>
        </w:rPr>
        <w:t xml:space="preserve">στην </w:t>
      </w:r>
      <w:r w:rsidR="004D3A07" w:rsidRPr="004878B1">
        <w:rPr>
          <w:rFonts w:ascii="Arial" w:hAnsi="Arial" w:cs="Arial"/>
          <w:color w:val="333333"/>
          <w:sz w:val="20"/>
          <w:szCs w:val="20"/>
          <w:shd w:val="clear" w:color="auto" w:fill="FFFFFF"/>
        </w:rPr>
        <w:t>KPMG</w:t>
      </w:r>
      <w:r w:rsidR="004D3A07" w:rsidRPr="004878B1">
        <w:rPr>
          <w:rFonts w:ascii="Arial" w:hAnsi="Arial" w:cs="Arial"/>
          <w:color w:val="333333"/>
          <w:sz w:val="20"/>
          <w:szCs w:val="20"/>
          <w:shd w:val="clear" w:color="auto" w:fill="FFFFFF"/>
          <w:lang w:val="el-GR"/>
        </w:rPr>
        <w:t xml:space="preserve"> στην Ελλάδα, δήλωσε σχετικά «</w:t>
      </w:r>
      <w:r w:rsidR="0099233E" w:rsidRPr="004878B1">
        <w:rPr>
          <w:rFonts w:ascii="Arial" w:hAnsi="Arial" w:cs="Arial"/>
          <w:color w:val="333333"/>
          <w:sz w:val="20"/>
          <w:szCs w:val="20"/>
          <w:shd w:val="clear" w:color="auto" w:fill="FFFFFF"/>
          <w:lang w:val="el-GR"/>
        </w:rPr>
        <w:t xml:space="preserve">Η </w:t>
      </w:r>
      <w:r w:rsidR="009723B0" w:rsidRPr="004878B1">
        <w:rPr>
          <w:rFonts w:ascii="Arial" w:hAnsi="Arial" w:cs="Arial"/>
          <w:color w:val="333333"/>
          <w:sz w:val="20"/>
          <w:szCs w:val="20"/>
          <w:shd w:val="clear" w:color="auto" w:fill="FFFFFF"/>
          <w:lang w:val="el-GR"/>
        </w:rPr>
        <w:t>φετινή</w:t>
      </w:r>
      <w:r w:rsidR="0099233E" w:rsidRPr="004878B1">
        <w:rPr>
          <w:rFonts w:ascii="Arial" w:hAnsi="Arial" w:cs="Arial"/>
          <w:color w:val="333333"/>
          <w:sz w:val="20"/>
          <w:szCs w:val="20"/>
          <w:shd w:val="clear" w:color="auto" w:fill="FFFFFF"/>
          <w:lang w:val="el-GR"/>
        </w:rPr>
        <w:t xml:space="preserve"> έρευνα </w:t>
      </w:r>
      <w:r w:rsidR="009723B0" w:rsidRPr="004878B1">
        <w:rPr>
          <w:rFonts w:ascii="Arial" w:hAnsi="Arial" w:cs="Arial"/>
          <w:color w:val="333333"/>
          <w:sz w:val="20"/>
          <w:szCs w:val="20"/>
          <w:shd w:val="clear" w:color="auto" w:fill="FFFFFF"/>
          <w:lang w:val="el-GR"/>
        </w:rPr>
        <w:t xml:space="preserve">είναι ένα παράθυρο στο μέλλον. </w:t>
      </w:r>
      <w:r w:rsidR="00FC5348" w:rsidRPr="004878B1">
        <w:rPr>
          <w:rFonts w:ascii="Arial" w:hAnsi="Arial" w:cs="Arial"/>
          <w:color w:val="333333"/>
          <w:sz w:val="20"/>
          <w:szCs w:val="20"/>
          <w:shd w:val="clear" w:color="auto" w:fill="FFFFFF"/>
          <w:lang w:val="el-GR"/>
        </w:rPr>
        <w:t>Α</w:t>
      </w:r>
      <w:r w:rsidR="0099233E" w:rsidRPr="004878B1">
        <w:rPr>
          <w:rFonts w:ascii="Arial" w:hAnsi="Arial" w:cs="Arial"/>
          <w:color w:val="333333"/>
          <w:sz w:val="20"/>
          <w:szCs w:val="20"/>
          <w:shd w:val="clear" w:color="auto" w:fill="FFFFFF"/>
          <w:lang w:val="el-GR"/>
        </w:rPr>
        <w:t xml:space="preserve">ναδεικνύει </w:t>
      </w:r>
      <w:r w:rsidR="00FC5348" w:rsidRPr="004878B1">
        <w:rPr>
          <w:rFonts w:ascii="Arial" w:hAnsi="Arial" w:cs="Arial"/>
          <w:color w:val="333333"/>
          <w:sz w:val="20"/>
          <w:szCs w:val="20"/>
          <w:shd w:val="clear" w:color="auto" w:fill="FFFFFF"/>
          <w:lang w:val="el-GR"/>
        </w:rPr>
        <w:t>τα θέματα τα οποία θα απασχολήσουν τις περισσότερες</w:t>
      </w:r>
      <w:r w:rsidR="0099233E" w:rsidRPr="004878B1">
        <w:rPr>
          <w:rFonts w:ascii="Arial" w:hAnsi="Arial" w:cs="Arial"/>
          <w:color w:val="333333"/>
          <w:sz w:val="20"/>
          <w:szCs w:val="20"/>
          <w:shd w:val="clear" w:color="auto" w:fill="FFFFFF"/>
          <w:lang w:val="el-GR"/>
        </w:rPr>
        <w:t xml:space="preserve"> εταιρείες στο </w:t>
      </w:r>
      <w:r w:rsidR="00FC5348" w:rsidRPr="004878B1">
        <w:rPr>
          <w:rFonts w:ascii="Arial" w:hAnsi="Arial" w:cs="Arial"/>
          <w:color w:val="333333"/>
          <w:sz w:val="20"/>
          <w:szCs w:val="20"/>
          <w:shd w:val="clear" w:color="auto" w:fill="FFFFFF"/>
          <w:lang w:val="el-GR"/>
        </w:rPr>
        <w:t xml:space="preserve">άμεσο ή απώτερο </w:t>
      </w:r>
      <w:r w:rsidR="0099233E" w:rsidRPr="004878B1">
        <w:rPr>
          <w:rFonts w:ascii="Arial" w:hAnsi="Arial" w:cs="Arial"/>
          <w:color w:val="333333"/>
          <w:sz w:val="20"/>
          <w:szCs w:val="20"/>
          <w:shd w:val="clear" w:color="auto" w:fill="FFFFFF"/>
          <w:lang w:val="el-GR"/>
        </w:rPr>
        <w:t>μέλλον</w:t>
      </w:r>
      <w:r w:rsidR="00473A16" w:rsidRPr="004878B1">
        <w:rPr>
          <w:rFonts w:ascii="Arial" w:hAnsi="Arial" w:cs="Arial"/>
          <w:color w:val="333333"/>
          <w:sz w:val="20"/>
          <w:szCs w:val="20"/>
          <w:shd w:val="clear" w:color="auto" w:fill="FFFFFF"/>
          <w:lang w:val="el-GR"/>
        </w:rPr>
        <w:t xml:space="preserve">, είναι </w:t>
      </w:r>
      <w:r w:rsidR="005022B9" w:rsidRPr="004878B1">
        <w:rPr>
          <w:rFonts w:ascii="Arial" w:hAnsi="Arial" w:cs="Arial"/>
          <w:color w:val="333333"/>
          <w:sz w:val="20"/>
          <w:szCs w:val="20"/>
          <w:shd w:val="clear" w:color="auto" w:fill="FFFFFF"/>
          <w:lang w:val="el-GR"/>
        </w:rPr>
        <w:t xml:space="preserve">πλέον </w:t>
      </w:r>
      <w:r w:rsidR="00473A16" w:rsidRPr="004878B1">
        <w:rPr>
          <w:rFonts w:ascii="Arial" w:hAnsi="Arial" w:cs="Arial"/>
          <w:color w:val="333333"/>
          <w:sz w:val="20"/>
          <w:szCs w:val="20"/>
          <w:shd w:val="clear" w:color="auto" w:fill="FFFFFF"/>
          <w:lang w:val="el-GR"/>
        </w:rPr>
        <w:t>εμφαν</w:t>
      </w:r>
      <w:r w:rsidR="005022B9" w:rsidRPr="004878B1">
        <w:rPr>
          <w:rFonts w:ascii="Arial" w:hAnsi="Arial" w:cs="Arial"/>
          <w:color w:val="333333"/>
          <w:sz w:val="20"/>
          <w:szCs w:val="20"/>
          <w:shd w:val="clear" w:color="auto" w:fill="FFFFFF"/>
          <w:lang w:val="el-GR"/>
        </w:rPr>
        <w:t xml:space="preserve">ές ότι είναι απαραίτητο </w:t>
      </w:r>
      <w:r w:rsidR="00FC5348" w:rsidRPr="004878B1">
        <w:rPr>
          <w:rFonts w:ascii="Arial" w:hAnsi="Arial" w:cs="Arial"/>
          <w:color w:val="333333"/>
          <w:sz w:val="20"/>
          <w:szCs w:val="20"/>
          <w:shd w:val="clear" w:color="auto" w:fill="FFFFFF"/>
          <w:lang w:val="el-GR"/>
        </w:rPr>
        <w:t>τα θέματα του ανθρώπινου δυναμικού να προσεγγίζονται ολιστικά</w:t>
      </w:r>
      <w:r w:rsidR="005022B9" w:rsidRPr="004878B1">
        <w:rPr>
          <w:rFonts w:ascii="Arial" w:hAnsi="Arial" w:cs="Arial"/>
          <w:color w:val="333333"/>
          <w:sz w:val="20"/>
          <w:szCs w:val="20"/>
          <w:shd w:val="clear" w:color="auto" w:fill="FFFFFF"/>
          <w:lang w:val="el-GR"/>
        </w:rPr>
        <w:t>.</w:t>
      </w:r>
      <w:r w:rsidR="00FC5348" w:rsidRPr="004878B1">
        <w:rPr>
          <w:rFonts w:ascii="Arial" w:hAnsi="Arial" w:cs="Arial"/>
          <w:color w:val="333333"/>
          <w:sz w:val="20"/>
          <w:szCs w:val="20"/>
          <w:shd w:val="clear" w:color="auto" w:fill="FFFFFF"/>
          <w:lang w:val="el-GR"/>
        </w:rPr>
        <w:t xml:space="preserve"> Ο πειραματισμός </w:t>
      </w:r>
      <w:r w:rsidR="005022B9" w:rsidRPr="004878B1">
        <w:rPr>
          <w:rFonts w:ascii="Arial" w:hAnsi="Arial" w:cs="Arial"/>
          <w:color w:val="333333"/>
          <w:sz w:val="20"/>
          <w:szCs w:val="20"/>
          <w:shd w:val="clear" w:color="auto" w:fill="FFFFFF"/>
          <w:lang w:val="el-GR"/>
        </w:rPr>
        <w:t>σε νέες προσεγγίσεις και τρόπους εργασίας θα δώσει τα επόμενα χρόνια μία νέα ώθηση</w:t>
      </w:r>
      <w:r w:rsidR="00784EF3" w:rsidRPr="004878B1">
        <w:rPr>
          <w:rFonts w:ascii="Arial" w:hAnsi="Arial" w:cs="Arial"/>
          <w:color w:val="333333"/>
          <w:sz w:val="20"/>
          <w:szCs w:val="20"/>
          <w:shd w:val="clear" w:color="auto" w:fill="FFFFFF"/>
          <w:lang w:val="el-GR"/>
        </w:rPr>
        <w:t xml:space="preserve"> </w:t>
      </w:r>
      <w:r w:rsidR="005022B9" w:rsidRPr="004878B1">
        <w:rPr>
          <w:rFonts w:ascii="Arial" w:hAnsi="Arial" w:cs="Arial"/>
          <w:color w:val="333333"/>
          <w:sz w:val="20"/>
          <w:szCs w:val="20"/>
          <w:shd w:val="clear" w:color="auto" w:fill="FFFFFF"/>
          <w:lang w:val="el-GR"/>
        </w:rPr>
        <w:t>στη βελτίωση της εμπειρίας του εργαζόμενου</w:t>
      </w:r>
      <w:r w:rsidR="004878B1" w:rsidRPr="004878B1">
        <w:rPr>
          <w:rFonts w:ascii="Arial" w:hAnsi="Arial" w:cs="Arial"/>
          <w:color w:val="333333"/>
          <w:sz w:val="20"/>
          <w:szCs w:val="20"/>
          <w:shd w:val="clear" w:color="auto" w:fill="FFFFFF"/>
          <w:lang w:val="el-GR"/>
        </w:rPr>
        <w:t xml:space="preserve">. </w:t>
      </w:r>
      <w:r w:rsidR="005022B9" w:rsidRPr="004878B1">
        <w:rPr>
          <w:rFonts w:ascii="Arial" w:hAnsi="Arial" w:cs="Arial"/>
          <w:color w:val="333333"/>
          <w:sz w:val="20"/>
          <w:szCs w:val="20"/>
          <w:shd w:val="clear" w:color="auto" w:fill="FFFFFF"/>
          <w:lang w:val="el-GR"/>
        </w:rPr>
        <w:t>Η αξιοποίηση της τεχνολογίας σε συνδυασμό με τα δεδομένα στα οποία μπορεί να έχει πρόσβαση η ομάδα του ανθρώπινου δυναμικού θα συμβάλει διαρκώς στη βελτίωση της λήψης αποφάσεων.</w:t>
      </w:r>
      <w:r w:rsidR="007550A4" w:rsidRPr="004878B1">
        <w:rPr>
          <w:rFonts w:ascii="Arial" w:hAnsi="Arial" w:cs="Arial"/>
          <w:color w:val="333333"/>
          <w:sz w:val="20"/>
          <w:szCs w:val="20"/>
          <w:shd w:val="clear" w:color="auto" w:fill="FFFFFF"/>
          <w:lang w:val="el-GR"/>
        </w:rPr>
        <w:t>»</w:t>
      </w:r>
    </w:p>
    <w:p w14:paraId="4587C88E" w14:textId="77777777" w:rsidR="00E12688" w:rsidRPr="00C26CFD" w:rsidRDefault="00CF24DD" w:rsidP="00175B1F">
      <w:pPr>
        <w:spacing w:before="160" w:after="160"/>
        <w:ind w:left="709"/>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lang w:val="el-GR"/>
        </w:rPr>
        <w:t>Ταυτότητα</w:t>
      </w:r>
      <w:r w:rsidRPr="00700F88">
        <w:rPr>
          <w:rFonts w:ascii="Arial" w:hAnsi="Arial" w:cs="Arial"/>
          <w:b/>
          <w:bCs/>
          <w:color w:val="333333"/>
          <w:sz w:val="20"/>
          <w:szCs w:val="20"/>
          <w:shd w:val="clear" w:color="auto" w:fill="FFFFFF"/>
        </w:rPr>
        <w:t xml:space="preserve"> </w:t>
      </w:r>
      <w:r>
        <w:rPr>
          <w:rFonts w:ascii="Arial" w:hAnsi="Arial" w:cs="Arial"/>
          <w:b/>
          <w:bCs/>
          <w:color w:val="333333"/>
          <w:sz w:val="20"/>
          <w:szCs w:val="20"/>
          <w:shd w:val="clear" w:color="auto" w:fill="FFFFFF"/>
          <w:lang w:val="el-GR"/>
        </w:rPr>
        <w:t>έρευνας</w:t>
      </w:r>
      <w:r w:rsidR="00C26CFD" w:rsidRPr="00C26CFD">
        <w:rPr>
          <w:rFonts w:ascii="Arial" w:hAnsi="Arial" w:cs="Arial"/>
          <w:b/>
          <w:bCs/>
          <w:color w:val="333333"/>
          <w:sz w:val="20"/>
          <w:szCs w:val="20"/>
          <w:shd w:val="clear" w:color="auto" w:fill="FFFFFF"/>
        </w:rPr>
        <w:t xml:space="preserve"> “The future of HR: Lessons from the Pathfinders</w:t>
      </w:r>
      <w:r w:rsidR="00C26CFD">
        <w:rPr>
          <w:rFonts w:ascii="Arial" w:hAnsi="Arial" w:cs="Arial"/>
          <w:b/>
          <w:bCs/>
          <w:color w:val="333333"/>
          <w:sz w:val="20"/>
          <w:szCs w:val="20"/>
          <w:shd w:val="clear" w:color="auto" w:fill="FFFFFF"/>
        </w:rPr>
        <w:t>”</w:t>
      </w:r>
      <w:r w:rsidR="00C26CFD" w:rsidRPr="00C26CFD">
        <w:rPr>
          <w:rFonts w:ascii="Arial" w:hAnsi="Arial" w:cs="Arial"/>
          <w:b/>
          <w:bCs/>
          <w:color w:val="333333"/>
          <w:sz w:val="20"/>
          <w:szCs w:val="20"/>
          <w:shd w:val="clear" w:color="auto" w:fill="FFFFFF"/>
        </w:rPr>
        <w:t xml:space="preserve"> </w:t>
      </w:r>
      <w:r w:rsidR="00C26CFD" w:rsidRPr="00C26CFD">
        <w:rPr>
          <w:rFonts w:ascii="Arial" w:hAnsi="Arial" w:cs="Arial"/>
          <w:b/>
          <w:bCs/>
          <w:color w:val="333333"/>
          <w:sz w:val="20"/>
          <w:szCs w:val="20"/>
          <w:shd w:val="clear" w:color="auto" w:fill="FFFFFF"/>
          <w:lang w:val="el-GR"/>
        </w:rPr>
        <w:t>της</w:t>
      </w:r>
      <w:r w:rsidR="00C26CFD" w:rsidRPr="00C26CFD">
        <w:rPr>
          <w:rFonts w:ascii="Arial" w:hAnsi="Arial" w:cs="Arial"/>
          <w:b/>
          <w:bCs/>
          <w:color w:val="333333"/>
          <w:sz w:val="20"/>
          <w:szCs w:val="20"/>
          <w:shd w:val="clear" w:color="auto" w:fill="FFFFFF"/>
        </w:rPr>
        <w:t xml:space="preserve"> KPMG</w:t>
      </w:r>
    </w:p>
    <w:p w14:paraId="030615F8" w14:textId="45012976" w:rsidR="004878B1" w:rsidRDefault="00885321" w:rsidP="004878B1">
      <w:pPr>
        <w:spacing w:before="160" w:after="160"/>
        <w:ind w:left="709"/>
        <w:jc w:val="both"/>
        <w:rPr>
          <w:rFonts w:ascii="Arial" w:hAnsi="Arial" w:cs="Arial"/>
          <w:color w:val="333333"/>
          <w:sz w:val="20"/>
          <w:szCs w:val="20"/>
          <w:shd w:val="clear" w:color="auto" w:fill="FFFFFF"/>
          <w:lang w:val="el-GR"/>
        </w:rPr>
      </w:pPr>
      <w:r w:rsidRPr="00885321">
        <w:rPr>
          <w:rFonts w:ascii="Arial" w:hAnsi="Arial" w:cs="Arial"/>
          <w:color w:val="333333"/>
          <w:sz w:val="20"/>
          <w:szCs w:val="20"/>
          <w:shd w:val="clear" w:color="auto" w:fill="FFFFFF"/>
          <w:lang w:val="el-GR"/>
        </w:rPr>
        <w:t>Η</w:t>
      </w:r>
      <w:r w:rsidRPr="00FB06DC">
        <w:rPr>
          <w:rFonts w:ascii="Arial" w:hAnsi="Arial" w:cs="Arial"/>
          <w:color w:val="333333"/>
          <w:sz w:val="20"/>
          <w:szCs w:val="20"/>
          <w:shd w:val="clear" w:color="auto" w:fill="FFFFFF"/>
        </w:rPr>
        <w:t xml:space="preserve"> </w:t>
      </w:r>
      <w:r w:rsidRPr="00885321">
        <w:rPr>
          <w:rFonts w:ascii="Arial" w:hAnsi="Arial" w:cs="Arial"/>
          <w:color w:val="333333"/>
          <w:sz w:val="20"/>
          <w:szCs w:val="20"/>
          <w:shd w:val="clear" w:color="auto" w:fill="FFFFFF"/>
          <w:lang w:val="el-GR"/>
        </w:rPr>
        <w:t>έκθεση</w:t>
      </w:r>
      <w:r w:rsidRPr="00FB06DC">
        <w:rPr>
          <w:rFonts w:ascii="Arial" w:hAnsi="Arial" w:cs="Arial"/>
          <w:color w:val="333333"/>
          <w:sz w:val="20"/>
          <w:szCs w:val="20"/>
          <w:shd w:val="clear" w:color="auto" w:fill="FFFFFF"/>
        </w:rPr>
        <w:t xml:space="preserve"> </w:t>
      </w:r>
      <w:r w:rsidR="00FB06DC" w:rsidRPr="00FB06DC">
        <w:rPr>
          <w:rFonts w:ascii="Arial" w:hAnsi="Arial" w:cs="Arial"/>
          <w:color w:val="333333"/>
          <w:sz w:val="20"/>
          <w:szCs w:val="20"/>
          <w:shd w:val="clear" w:color="auto" w:fill="FFFFFF"/>
        </w:rPr>
        <w:t>“</w:t>
      </w:r>
      <w:hyperlink r:id="rId15" w:history="1">
        <w:r w:rsidR="00FB06DC" w:rsidRPr="00D92D89">
          <w:rPr>
            <w:rStyle w:val="Hyperlink"/>
            <w:rFonts w:ascii="Arial" w:hAnsi="Arial" w:cs="Arial"/>
            <w:sz w:val="20"/>
            <w:szCs w:val="20"/>
            <w:shd w:val="clear" w:color="auto" w:fill="FFFFFF"/>
          </w:rPr>
          <w:t>The future of HR: Lessons from the Pathfinders</w:t>
        </w:r>
      </w:hyperlink>
      <w:r w:rsidR="00FB06DC" w:rsidRPr="00FB06DC">
        <w:rPr>
          <w:rFonts w:ascii="Arial" w:hAnsi="Arial" w:cs="Arial"/>
          <w:color w:val="333333"/>
          <w:sz w:val="20"/>
          <w:szCs w:val="20"/>
          <w:shd w:val="clear" w:color="auto" w:fill="FFFFFF"/>
        </w:rPr>
        <w:t xml:space="preserve">” </w:t>
      </w:r>
      <w:r w:rsidRPr="00885321">
        <w:rPr>
          <w:rFonts w:ascii="Arial" w:hAnsi="Arial" w:cs="Arial"/>
          <w:color w:val="333333"/>
          <w:sz w:val="20"/>
          <w:szCs w:val="20"/>
          <w:shd w:val="clear" w:color="auto" w:fill="FFFFFF"/>
          <w:lang w:val="el-GR"/>
        </w:rPr>
        <w:t>αποτελεί</w:t>
      </w:r>
      <w:r w:rsidRPr="00FB06DC">
        <w:rPr>
          <w:rFonts w:ascii="Arial" w:hAnsi="Arial" w:cs="Arial"/>
          <w:color w:val="333333"/>
          <w:sz w:val="20"/>
          <w:szCs w:val="20"/>
          <w:shd w:val="clear" w:color="auto" w:fill="FFFFFF"/>
        </w:rPr>
        <w:t xml:space="preserve"> </w:t>
      </w:r>
      <w:r w:rsidRPr="00885321">
        <w:rPr>
          <w:rFonts w:ascii="Arial" w:hAnsi="Arial" w:cs="Arial"/>
          <w:color w:val="333333"/>
          <w:sz w:val="20"/>
          <w:szCs w:val="20"/>
          <w:shd w:val="clear" w:color="auto" w:fill="FFFFFF"/>
          <w:lang w:val="el-GR"/>
        </w:rPr>
        <w:t>συνέχεια</w:t>
      </w:r>
      <w:r w:rsidRPr="00FB06DC">
        <w:rPr>
          <w:rFonts w:ascii="Arial" w:hAnsi="Arial" w:cs="Arial"/>
          <w:color w:val="333333"/>
          <w:sz w:val="20"/>
          <w:szCs w:val="20"/>
          <w:shd w:val="clear" w:color="auto" w:fill="FFFFFF"/>
        </w:rPr>
        <w:t xml:space="preserve"> </w:t>
      </w:r>
      <w:r w:rsidRPr="00885321">
        <w:rPr>
          <w:rFonts w:ascii="Arial" w:hAnsi="Arial" w:cs="Arial"/>
          <w:color w:val="333333"/>
          <w:sz w:val="20"/>
          <w:szCs w:val="20"/>
          <w:shd w:val="clear" w:color="auto" w:fill="FFFFFF"/>
          <w:lang w:val="el-GR"/>
        </w:rPr>
        <w:t>των</w:t>
      </w:r>
      <w:r w:rsidRPr="00FB06DC">
        <w:rPr>
          <w:rFonts w:ascii="Arial" w:hAnsi="Arial" w:cs="Arial"/>
          <w:color w:val="333333"/>
          <w:sz w:val="20"/>
          <w:szCs w:val="20"/>
          <w:shd w:val="clear" w:color="auto" w:fill="FFFFFF"/>
        </w:rPr>
        <w:t xml:space="preserve"> </w:t>
      </w:r>
      <w:r w:rsidRPr="00885321">
        <w:rPr>
          <w:rFonts w:ascii="Arial" w:hAnsi="Arial" w:cs="Arial"/>
          <w:color w:val="333333"/>
          <w:sz w:val="20"/>
          <w:szCs w:val="20"/>
          <w:shd w:val="clear" w:color="auto" w:fill="FFFFFF"/>
          <w:lang w:val="el-GR"/>
        </w:rPr>
        <w:t>ερευνών</w:t>
      </w:r>
      <w:r w:rsidRPr="00FB06DC">
        <w:rPr>
          <w:rFonts w:ascii="Arial" w:hAnsi="Arial" w:cs="Arial"/>
          <w:color w:val="333333"/>
          <w:sz w:val="20"/>
          <w:szCs w:val="20"/>
          <w:shd w:val="clear" w:color="auto" w:fill="FFFFFF"/>
        </w:rPr>
        <w:t xml:space="preserve"> </w:t>
      </w:r>
      <w:r w:rsidR="00B62F60">
        <w:rPr>
          <w:rFonts w:ascii="Arial" w:hAnsi="Arial" w:cs="Arial"/>
          <w:color w:val="333333"/>
          <w:sz w:val="20"/>
          <w:szCs w:val="20"/>
          <w:shd w:val="clear" w:color="auto" w:fill="FFFFFF"/>
        </w:rPr>
        <w:t>“</w:t>
      </w:r>
      <w:r w:rsidRPr="00FB06DC">
        <w:rPr>
          <w:rFonts w:ascii="Arial" w:hAnsi="Arial" w:cs="Arial"/>
          <w:color w:val="333333"/>
          <w:sz w:val="20"/>
          <w:szCs w:val="20"/>
          <w:shd w:val="clear" w:color="auto" w:fill="FFFFFF"/>
        </w:rPr>
        <w:t>Future of HR</w:t>
      </w:r>
      <w:r w:rsidR="00B62F60">
        <w:rPr>
          <w:rFonts w:ascii="Arial" w:hAnsi="Arial" w:cs="Arial"/>
          <w:color w:val="333333"/>
          <w:sz w:val="20"/>
          <w:szCs w:val="20"/>
          <w:shd w:val="clear" w:color="auto" w:fill="FFFFFF"/>
        </w:rPr>
        <w:t>”</w:t>
      </w:r>
      <w:r w:rsidRPr="00FB06DC">
        <w:rPr>
          <w:rFonts w:ascii="Arial" w:hAnsi="Arial" w:cs="Arial"/>
          <w:color w:val="333333"/>
          <w:sz w:val="20"/>
          <w:szCs w:val="20"/>
          <w:shd w:val="clear" w:color="auto" w:fill="FFFFFF"/>
        </w:rPr>
        <w:t xml:space="preserve"> </w:t>
      </w:r>
      <w:r w:rsidRPr="00885321">
        <w:rPr>
          <w:rFonts w:ascii="Arial" w:hAnsi="Arial" w:cs="Arial"/>
          <w:color w:val="333333"/>
          <w:sz w:val="20"/>
          <w:szCs w:val="20"/>
          <w:shd w:val="clear" w:color="auto" w:fill="FFFFFF"/>
          <w:lang w:val="el-GR"/>
        </w:rPr>
        <w:t>του</w:t>
      </w:r>
      <w:r w:rsidRPr="00FB06DC">
        <w:rPr>
          <w:rFonts w:ascii="Arial" w:hAnsi="Arial" w:cs="Arial"/>
          <w:color w:val="333333"/>
          <w:sz w:val="20"/>
          <w:szCs w:val="20"/>
          <w:shd w:val="clear" w:color="auto" w:fill="FFFFFF"/>
        </w:rPr>
        <w:t xml:space="preserve"> 2019 </w:t>
      </w:r>
      <w:r w:rsidRPr="00885321">
        <w:rPr>
          <w:rFonts w:ascii="Arial" w:hAnsi="Arial" w:cs="Arial"/>
          <w:color w:val="333333"/>
          <w:sz w:val="20"/>
          <w:szCs w:val="20"/>
          <w:shd w:val="clear" w:color="auto" w:fill="FFFFFF"/>
          <w:lang w:val="el-GR"/>
        </w:rPr>
        <w:t>και</w:t>
      </w:r>
      <w:r w:rsidRPr="00FB06DC">
        <w:rPr>
          <w:rFonts w:ascii="Arial" w:hAnsi="Arial" w:cs="Arial"/>
          <w:color w:val="333333"/>
          <w:sz w:val="20"/>
          <w:szCs w:val="20"/>
          <w:shd w:val="clear" w:color="auto" w:fill="FFFFFF"/>
        </w:rPr>
        <w:t xml:space="preserve"> 2020. </w:t>
      </w:r>
      <w:r w:rsidRPr="00885321">
        <w:rPr>
          <w:rFonts w:ascii="Arial" w:hAnsi="Arial" w:cs="Arial"/>
          <w:color w:val="333333"/>
          <w:sz w:val="20"/>
          <w:szCs w:val="20"/>
          <w:shd w:val="clear" w:color="auto" w:fill="FFFFFF"/>
          <w:lang w:val="el-GR"/>
        </w:rPr>
        <w:t>Η KPMG πραγματοποίησε συνεντεύξεις με 18 επικεφαλής του Ανθρώπινου Δυναμικού σε πολυεθνικές,</w:t>
      </w:r>
      <w:r w:rsidR="00195612" w:rsidRPr="00195612">
        <w:rPr>
          <w:lang w:val="el-GR"/>
        </w:rPr>
        <w:t xml:space="preserve"> </w:t>
      </w:r>
      <w:r w:rsidR="00195612" w:rsidRPr="00195612">
        <w:rPr>
          <w:rFonts w:ascii="Arial" w:hAnsi="Arial" w:cs="Arial"/>
          <w:color w:val="333333"/>
          <w:sz w:val="20"/>
          <w:szCs w:val="20"/>
          <w:shd w:val="clear" w:color="auto" w:fill="FFFFFF"/>
          <w:lang w:val="el-GR"/>
        </w:rPr>
        <w:t>(μεταξύ τους οι Microsoft, Aviva, Telefonica, Thames Water, L’Oreal, Santander, United Overseas Bank), θέτοντας το ερώτημα πώς κάποια από τα μεγαλύτερα τμήματα Ανθρώπινου Δυναμικού δημιουργούν αξία παρά το «διπλό» disruption (</w:t>
      </w:r>
      <w:r w:rsidR="00CF24DD">
        <w:rPr>
          <w:rFonts w:ascii="Arial" w:hAnsi="Arial" w:cs="Arial"/>
          <w:color w:val="333333"/>
          <w:sz w:val="20"/>
          <w:szCs w:val="20"/>
          <w:shd w:val="clear" w:color="auto" w:fill="FFFFFF"/>
        </w:rPr>
        <w:t>COVID</w:t>
      </w:r>
      <w:r w:rsidR="00CF24DD" w:rsidRPr="00700F88">
        <w:rPr>
          <w:rFonts w:ascii="Arial" w:hAnsi="Arial" w:cs="Arial"/>
          <w:color w:val="333333"/>
          <w:sz w:val="20"/>
          <w:szCs w:val="20"/>
          <w:shd w:val="clear" w:color="auto" w:fill="FFFFFF"/>
          <w:lang w:val="el-GR"/>
        </w:rPr>
        <w:t>-</w:t>
      </w:r>
      <w:r w:rsidR="00195612" w:rsidRPr="00195612">
        <w:rPr>
          <w:rFonts w:ascii="Arial" w:hAnsi="Arial" w:cs="Arial"/>
          <w:color w:val="333333"/>
          <w:sz w:val="20"/>
          <w:szCs w:val="20"/>
          <w:shd w:val="clear" w:color="auto" w:fill="FFFFFF"/>
          <w:lang w:val="el-GR"/>
        </w:rPr>
        <w:t>19 &amp; Ψηφιοποίηση) και κατάρτισαν μια έκθεση με τα ευρήματά τους.</w:t>
      </w:r>
    </w:p>
    <w:p w14:paraId="13A5A7BD" w14:textId="77777777" w:rsidR="004878B1" w:rsidRPr="006F73A6" w:rsidRDefault="004878B1" w:rsidP="004878B1">
      <w:pPr>
        <w:spacing w:before="160" w:after="160"/>
        <w:ind w:left="709"/>
        <w:jc w:val="both"/>
        <w:rPr>
          <w:rFonts w:ascii="Arial" w:hAnsi="Arial" w:cs="Arial"/>
          <w:color w:val="333333"/>
          <w:sz w:val="20"/>
          <w:szCs w:val="20"/>
          <w:shd w:val="clear" w:color="auto" w:fill="FFFFFF"/>
          <w:lang w:val="el-GR"/>
        </w:rPr>
      </w:pPr>
    </w:p>
    <w:p w14:paraId="612560DE" w14:textId="77777777" w:rsidR="00CF0EA3" w:rsidRPr="00512919" w:rsidRDefault="00DA76C1" w:rsidP="00175B1F">
      <w:pPr>
        <w:spacing w:before="160" w:after="160"/>
        <w:ind w:left="709"/>
        <w:rPr>
          <w:rFonts w:ascii="Arial" w:hAnsi="Arial" w:cs="Arial"/>
          <w:color w:val="333333"/>
          <w:sz w:val="18"/>
          <w:szCs w:val="18"/>
          <w:shd w:val="clear" w:color="auto" w:fill="FFFFFF"/>
          <w:lang w:val="el-GR"/>
        </w:rPr>
      </w:pPr>
      <w:r w:rsidRPr="00512919">
        <w:rPr>
          <w:rFonts w:ascii="Arial" w:hAnsi="Arial" w:cs="Arial"/>
          <w:color w:val="333333"/>
          <w:sz w:val="18"/>
          <w:szCs w:val="18"/>
          <w:shd w:val="clear" w:color="auto" w:fill="FFFFFF"/>
          <w:lang w:val="el-GR"/>
        </w:rPr>
        <w:t xml:space="preserve">(*) </w:t>
      </w:r>
      <w:r w:rsidR="00063810" w:rsidRPr="00512919">
        <w:rPr>
          <w:rFonts w:ascii="Arial" w:hAnsi="Arial" w:cs="Arial"/>
          <w:color w:val="333333"/>
          <w:sz w:val="18"/>
          <w:szCs w:val="18"/>
          <w:shd w:val="clear" w:color="auto" w:fill="FFFFFF"/>
          <w:lang w:val="el-GR"/>
        </w:rPr>
        <w:t>Οι ομάδες Ανθρώπινου Δυναμικού που εστιάζουν σε ολοκληρωμένες και αλληλοενισχυόμενες δεξιότητες και χαρακτηριστικά όπως είναι η εμπειρία του εργαζόμενου, τα δεδομένα και η ανάλυσή τους (</w:t>
      </w:r>
      <w:r w:rsidR="00063810" w:rsidRPr="00512919">
        <w:rPr>
          <w:rFonts w:ascii="Arial" w:hAnsi="Arial" w:cs="Arial"/>
          <w:color w:val="333333"/>
          <w:sz w:val="18"/>
          <w:szCs w:val="18"/>
          <w:shd w:val="clear" w:color="auto" w:fill="FFFFFF"/>
        </w:rPr>
        <w:t>data</w:t>
      </w:r>
      <w:r w:rsidR="00063810" w:rsidRPr="00512919">
        <w:rPr>
          <w:rFonts w:ascii="Arial" w:hAnsi="Arial" w:cs="Arial"/>
          <w:color w:val="333333"/>
          <w:sz w:val="18"/>
          <w:szCs w:val="18"/>
          <w:shd w:val="clear" w:color="auto" w:fill="FFFFFF"/>
          <w:lang w:val="el-GR"/>
        </w:rPr>
        <w:t xml:space="preserve"> </w:t>
      </w:r>
      <w:r w:rsidR="00063810" w:rsidRPr="00512919">
        <w:rPr>
          <w:rFonts w:ascii="Arial" w:hAnsi="Arial" w:cs="Arial"/>
          <w:color w:val="333333"/>
          <w:sz w:val="18"/>
          <w:szCs w:val="18"/>
          <w:shd w:val="clear" w:color="auto" w:fill="FFFFFF"/>
        </w:rPr>
        <w:t>and</w:t>
      </w:r>
      <w:r w:rsidR="00063810" w:rsidRPr="00512919">
        <w:rPr>
          <w:rFonts w:ascii="Arial" w:hAnsi="Arial" w:cs="Arial"/>
          <w:color w:val="333333"/>
          <w:sz w:val="18"/>
          <w:szCs w:val="18"/>
          <w:shd w:val="clear" w:color="auto" w:fill="FFFFFF"/>
          <w:lang w:val="el-GR"/>
        </w:rPr>
        <w:t xml:space="preserve"> </w:t>
      </w:r>
      <w:r w:rsidR="00063810" w:rsidRPr="00512919">
        <w:rPr>
          <w:rFonts w:ascii="Arial" w:hAnsi="Arial" w:cs="Arial"/>
          <w:color w:val="333333"/>
          <w:sz w:val="18"/>
          <w:szCs w:val="18"/>
          <w:shd w:val="clear" w:color="auto" w:fill="FFFFFF"/>
        </w:rPr>
        <w:t>analytics</w:t>
      </w:r>
      <w:r w:rsidR="00063810" w:rsidRPr="00512919">
        <w:rPr>
          <w:rFonts w:ascii="Arial" w:hAnsi="Arial" w:cs="Arial"/>
          <w:color w:val="333333"/>
          <w:sz w:val="18"/>
          <w:szCs w:val="18"/>
          <w:shd w:val="clear" w:color="auto" w:fill="FFFFFF"/>
          <w:lang w:val="el-GR"/>
        </w:rPr>
        <w:t>), η διαμόρφωση του εργατικού δυναμικού του αύριο, το ψηφιακό ανθρώπινο δυναμικό και η εκπαίδευση. Σύμφωνα με τις έρευνες του 2019 και του 2020, η ομάδα αυτή αποτελεί περίπου 10% του δείγματος και τα δύο αυτά έτη.</w:t>
      </w:r>
    </w:p>
    <w:p w14:paraId="72021929" w14:textId="77777777" w:rsidR="00443B03" w:rsidRDefault="00443B03" w:rsidP="009D7DD3">
      <w:pPr>
        <w:spacing w:before="160" w:after="160"/>
        <w:ind w:left="709"/>
        <w:rPr>
          <w:rFonts w:ascii="Arial" w:hAnsi="Arial" w:cs="Arial"/>
          <w:color w:val="333333"/>
          <w:sz w:val="20"/>
          <w:szCs w:val="20"/>
          <w:shd w:val="clear" w:color="auto" w:fill="FFFFFF"/>
          <w:lang w:val="el-GR"/>
        </w:rPr>
      </w:pPr>
    </w:p>
    <w:p w14:paraId="558C250A" w14:textId="77777777" w:rsidR="009D7DD3" w:rsidRPr="00443B03" w:rsidRDefault="00443B03" w:rsidP="009D7DD3">
      <w:pPr>
        <w:spacing w:before="160" w:after="160"/>
        <w:ind w:left="709"/>
        <w:rPr>
          <w:rFonts w:ascii="Arial" w:hAnsi="Arial" w:cs="Arial"/>
          <w:color w:val="333333"/>
          <w:sz w:val="20"/>
          <w:szCs w:val="20"/>
          <w:shd w:val="clear" w:color="auto" w:fill="FFFFFF"/>
        </w:rPr>
      </w:pPr>
      <w:r>
        <w:rPr>
          <w:rFonts w:ascii="Arial" w:hAnsi="Arial" w:cs="Arial"/>
          <w:color w:val="333333"/>
          <w:sz w:val="20"/>
          <w:szCs w:val="20"/>
          <w:shd w:val="clear" w:color="auto" w:fill="FFFFFF"/>
        </w:rPr>
        <w:t>M</w:t>
      </w:r>
      <w:r w:rsidR="00C04F95">
        <w:rPr>
          <w:rFonts w:ascii="Arial" w:hAnsi="Arial" w:cs="Arial"/>
          <w:color w:val="333333"/>
          <w:sz w:val="20"/>
          <w:szCs w:val="20"/>
          <w:shd w:val="clear" w:color="auto" w:fill="FFFFFF"/>
          <w:lang w:val="el-GR"/>
        </w:rPr>
        <w:t>πορείτε</w:t>
      </w:r>
      <w:r w:rsidR="00C04F95" w:rsidRPr="00443B03">
        <w:rPr>
          <w:rFonts w:ascii="Arial" w:hAnsi="Arial" w:cs="Arial"/>
          <w:color w:val="333333"/>
          <w:sz w:val="20"/>
          <w:szCs w:val="20"/>
          <w:shd w:val="clear" w:color="auto" w:fill="FFFFFF"/>
        </w:rPr>
        <w:t xml:space="preserve"> </w:t>
      </w:r>
      <w:r w:rsidR="00C04F95">
        <w:rPr>
          <w:rFonts w:ascii="Arial" w:hAnsi="Arial" w:cs="Arial"/>
          <w:color w:val="333333"/>
          <w:sz w:val="20"/>
          <w:szCs w:val="20"/>
          <w:shd w:val="clear" w:color="auto" w:fill="FFFFFF"/>
          <w:lang w:val="el-GR"/>
        </w:rPr>
        <w:t>να</w:t>
      </w:r>
      <w:r w:rsidR="00C04F95" w:rsidRPr="00443B03">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lang w:val="el-GR"/>
        </w:rPr>
        <w:t>βρείτε</w:t>
      </w:r>
      <w:r w:rsidRPr="00443B03">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lang w:val="el-GR"/>
        </w:rPr>
        <w:t>την</w:t>
      </w:r>
      <w:r w:rsidRPr="00443B03">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lang w:val="el-GR"/>
        </w:rPr>
        <w:t>έρευνα</w:t>
      </w:r>
      <w:r w:rsidRPr="00443B03">
        <w:rPr>
          <w:rFonts w:ascii="Arial" w:hAnsi="Arial" w:cs="Arial"/>
          <w:color w:val="333333"/>
          <w:sz w:val="20"/>
          <w:szCs w:val="20"/>
          <w:shd w:val="clear" w:color="auto" w:fill="FFFFFF"/>
        </w:rPr>
        <w:t xml:space="preserve"> “The future of HR: Lessons from the Pathfinders” </w:t>
      </w:r>
      <w:hyperlink r:id="rId16" w:history="1">
        <w:r w:rsidRPr="001E33AF">
          <w:rPr>
            <w:rStyle w:val="Hyperlink"/>
            <w:rFonts w:ascii="Arial" w:hAnsi="Arial" w:cs="Arial"/>
            <w:sz w:val="20"/>
            <w:szCs w:val="20"/>
            <w:shd w:val="clear" w:color="auto" w:fill="FFFFFF"/>
            <w:lang w:val="el-GR"/>
          </w:rPr>
          <w:t>εδώ</w:t>
        </w:r>
      </w:hyperlink>
      <w:r w:rsidRPr="00443B03">
        <w:rPr>
          <w:rFonts w:ascii="Arial" w:hAnsi="Arial" w:cs="Arial"/>
          <w:color w:val="333333"/>
          <w:sz w:val="20"/>
          <w:szCs w:val="20"/>
          <w:shd w:val="clear" w:color="auto" w:fill="FFFFFF"/>
        </w:rPr>
        <w:t>.</w:t>
      </w:r>
    </w:p>
    <w:p w14:paraId="7C75E73E" w14:textId="77777777" w:rsidR="003D152F" w:rsidRPr="009D7DD3" w:rsidRDefault="00AB777D" w:rsidP="00443B03">
      <w:pPr>
        <w:spacing w:before="160" w:after="160"/>
        <w:ind w:left="709"/>
        <w:rPr>
          <w:rFonts w:ascii="Arial" w:hAnsi="Arial" w:cs="Arial"/>
          <w:sz w:val="20"/>
          <w:szCs w:val="20"/>
          <w:lang w:val="el-GR"/>
        </w:rPr>
      </w:pPr>
      <w:r w:rsidRPr="00BE63A9">
        <w:rPr>
          <w:rFonts w:ascii="Arial" w:eastAsia="Times New Roman" w:hAnsi="Arial" w:cs="Arial"/>
          <w:b/>
          <w:color w:val="000000"/>
          <w:u w:val="single"/>
          <w:lang w:val="el-GR"/>
        </w:rPr>
        <w:br/>
      </w:r>
      <w:r w:rsidR="003D152F" w:rsidRPr="009D7DD3">
        <w:rPr>
          <w:rFonts w:ascii="Arial" w:eastAsia="Times New Roman" w:hAnsi="Arial" w:cs="Arial"/>
          <w:b/>
          <w:color w:val="000000"/>
          <w:u w:val="single"/>
          <w:lang w:val="el-GR"/>
        </w:rPr>
        <w:t xml:space="preserve">ΛΙΓΑ ΛΟΓΙΑ ΓΙΑ ΤΗΝ </w:t>
      </w:r>
      <w:r w:rsidR="003D152F" w:rsidRPr="009D7DD3">
        <w:rPr>
          <w:rFonts w:ascii="Arial" w:eastAsia="Times New Roman" w:hAnsi="Arial" w:cs="Arial"/>
          <w:b/>
          <w:color w:val="000000"/>
          <w:u w:val="single"/>
          <w:lang w:val="es-ES"/>
        </w:rPr>
        <w:t>KPMG</w:t>
      </w:r>
    </w:p>
    <w:p w14:paraId="523523F8" w14:textId="77777777" w:rsidR="003D152F" w:rsidRPr="00E4265F" w:rsidRDefault="00475C75" w:rsidP="008164AB">
      <w:pPr>
        <w:widowControl/>
        <w:tabs>
          <w:tab w:val="left" w:pos="426"/>
        </w:tabs>
        <w:spacing w:after="180"/>
        <w:ind w:left="709" w:right="43"/>
        <w:rPr>
          <w:rFonts w:ascii="Arial" w:eastAsia="Times New Roman" w:hAnsi="Arial" w:cs="Arial"/>
          <w:color w:val="000000"/>
          <w:sz w:val="20"/>
          <w:szCs w:val="20"/>
          <w:lang w:val="el-GR"/>
        </w:rPr>
      </w:pPr>
      <w:r w:rsidRPr="00475C75">
        <w:rPr>
          <w:rFonts w:ascii="Arial" w:eastAsia="Times New Roman" w:hAnsi="Arial" w:cs="Arial"/>
          <w:color w:val="000000"/>
          <w:sz w:val="20"/>
          <w:szCs w:val="20"/>
          <w:lang w:val="el-GR"/>
        </w:rPr>
        <w:t>Η KPMG είναι ένας παγκόσμιος οργανισμός ανεξάρτητων εταιρειών παροχής Ελεγκτικών, Φορολογικών και Συμβουλευτικών υπηρεσιών. Δραστηριοποιούμαστε σε 146 χώρες και περιοχές και για το οικονομικό έτος 2020 απασχολήσαμε περίπου 227 000 άτομα, σε εταιρείες-μέλη παγκοσμίως. Κάθε εταιρεία της KPMG είναι νομικά διακριτή και αυτοτελής οντότητα και αυτοχαρακτηρίζεται ως τέτοια. H KPMG International Limited είναι ιδιωτική Αγγλική εταιρεία περιορισμένης ευθύνης με εγγυητικές εισφορές. H KPMG International Limited και οι σχετικές εταιρίες με αυτή δεν παρέχουν υπηρεσίες σε πελάτες</w:t>
      </w:r>
      <w:r w:rsidR="00A5779C" w:rsidRPr="00A5779C">
        <w:rPr>
          <w:rFonts w:ascii="Arial" w:eastAsia="Times New Roman" w:hAnsi="Arial" w:cs="Arial"/>
          <w:color w:val="000000"/>
          <w:sz w:val="20"/>
          <w:szCs w:val="20"/>
          <w:lang w:val="el-GR"/>
        </w:rPr>
        <w:t>.</w:t>
      </w:r>
    </w:p>
    <w:p w14:paraId="5BB1B10A" w14:textId="0D54AABF" w:rsidR="00E127B5" w:rsidRDefault="00E127B5" w:rsidP="003D152F">
      <w:pPr>
        <w:widowControl/>
        <w:tabs>
          <w:tab w:val="left" w:pos="426"/>
        </w:tabs>
        <w:spacing w:after="180"/>
        <w:ind w:left="709" w:right="43"/>
        <w:rPr>
          <w:rFonts w:ascii="Arial" w:eastAsia="Times New Roman" w:hAnsi="Arial" w:cs="Arial"/>
          <w:b/>
          <w:sz w:val="20"/>
          <w:szCs w:val="20"/>
          <w:u w:val="single"/>
          <w:lang w:val="el-GR"/>
        </w:rPr>
      </w:pPr>
    </w:p>
    <w:p w14:paraId="4AE1C591" w14:textId="77777777" w:rsidR="003D152F" w:rsidRPr="00C27A0F" w:rsidRDefault="003D152F" w:rsidP="003D152F">
      <w:pPr>
        <w:widowControl/>
        <w:tabs>
          <w:tab w:val="left" w:pos="426"/>
        </w:tabs>
        <w:spacing w:after="180"/>
        <w:ind w:left="709" w:right="43"/>
        <w:rPr>
          <w:rFonts w:ascii="Arial" w:eastAsia="Times New Roman" w:hAnsi="Arial" w:cs="Arial"/>
          <w:color w:val="0000FF"/>
          <w:sz w:val="20"/>
          <w:szCs w:val="20"/>
          <w:u w:val="single"/>
          <w:lang w:val="el-GR"/>
        </w:rPr>
      </w:pPr>
      <w:r w:rsidRPr="001F0D6D">
        <w:rPr>
          <w:rFonts w:ascii="Arial" w:eastAsia="Times New Roman" w:hAnsi="Arial" w:cs="Arial"/>
          <w:b/>
          <w:sz w:val="20"/>
          <w:szCs w:val="20"/>
          <w:u w:val="single"/>
          <w:lang w:val="el-GR"/>
        </w:rPr>
        <w:t>Σημείωση για το</w:t>
      </w:r>
      <w:r>
        <w:rPr>
          <w:rFonts w:ascii="Arial" w:eastAsia="Times New Roman" w:hAnsi="Arial" w:cs="Arial"/>
          <w:b/>
          <w:sz w:val="20"/>
          <w:szCs w:val="20"/>
          <w:u w:val="single"/>
          <w:lang w:val="el-GR"/>
        </w:rPr>
        <w:t>ν</w:t>
      </w:r>
      <w:r w:rsidRPr="001F0D6D">
        <w:rPr>
          <w:rFonts w:ascii="Arial" w:eastAsia="Times New Roman" w:hAnsi="Arial" w:cs="Arial"/>
          <w:b/>
          <w:sz w:val="20"/>
          <w:szCs w:val="20"/>
          <w:u w:val="single"/>
          <w:lang w:val="el-GR"/>
        </w:rPr>
        <w:t xml:space="preserve"> Συντάκτη</w:t>
      </w:r>
      <w:r w:rsidRPr="001F0D6D">
        <w:rPr>
          <w:rFonts w:ascii="Arial" w:eastAsia="Times New Roman" w:hAnsi="Arial" w:cs="Arial"/>
          <w:sz w:val="20"/>
          <w:szCs w:val="20"/>
          <w:lang w:val="el-GR"/>
        </w:rPr>
        <w:t>: Για περισσότερες πληροφορίες μπορ</w:t>
      </w:r>
      <w:r>
        <w:rPr>
          <w:rFonts w:ascii="Arial" w:eastAsia="Times New Roman" w:hAnsi="Arial" w:cs="Arial"/>
          <w:sz w:val="20"/>
          <w:szCs w:val="20"/>
          <w:lang w:val="el-GR"/>
        </w:rPr>
        <w:t>είτε να επικοινωνήσετε με τον κ</w:t>
      </w:r>
      <w:r w:rsidRPr="001F0D6D">
        <w:rPr>
          <w:rFonts w:ascii="Arial" w:eastAsia="Times New Roman" w:hAnsi="Arial" w:cs="Arial"/>
          <w:sz w:val="20"/>
          <w:szCs w:val="20"/>
          <w:lang w:val="el-GR"/>
        </w:rPr>
        <w:t xml:space="preserve">. </w:t>
      </w:r>
      <w:r>
        <w:rPr>
          <w:rFonts w:ascii="Arial" w:eastAsia="Times New Roman" w:hAnsi="Arial" w:cs="Arial"/>
          <w:sz w:val="20"/>
          <w:szCs w:val="20"/>
          <w:lang w:val="el-GR"/>
        </w:rPr>
        <w:t>Αλκιβιάδη Σιαράβα</w:t>
      </w:r>
      <w:r w:rsidRPr="007F31B1">
        <w:rPr>
          <w:rFonts w:ascii="Arial" w:eastAsia="Times New Roman" w:hAnsi="Arial" w:cs="Arial"/>
          <w:sz w:val="20"/>
          <w:szCs w:val="20"/>
          <w:lang w:val="el-GR"/>
        </w:rPr>
        <w:t xml:space="preserve">, </w:t>
      </w:r>
      <w:r>
        <w:rPr>
          <w:rFonts w:ascii="Arial" w:eastAsia="Times New Roman" w:hAnsi="Arial" w:cs="Arial"/>
          <w:sz w:val="20"/>
          <w:szCs w:val="20"/>
        </w:rPr>
        <w:t>Marketing</w:t>
      </w:r>
      <w:r w:rsidRPr="007F31B1">
        <w:rPr>
          <w:rFonts w:ascii="Arial" w:eastAsia="Times New Roman" w:hAnsi="Arial" w:cs="Arial"/>
          <w:sz w:val="20"/>
          <w:szCs w:val="20"/>
          <w:lang w:val="el-GR"/>
        </w:rPr>
        <w:t xml:space="preserve"> &amp; </w:t>
      </w:r>
      <w:r>
        <w:rPr>
          <w:rFonts w:ascii="Arial" w:eastAsia="Times New Roman" w:hAnsi="Arial" w:cs="Arial"/>
          <w:sz w:val="20"/>
          <w:szCs w:val="20"/>
        </w:rPr>
        <w:t>Communications</w:t>
      </w:r>
      <w:r w:rsidRPr="007F31B1">
        <w:rPr>
          <w:rFonts w:ascii="Arial" w:eastAsia="Times New Roman" w:hAnsi="Arial" w:cs="Arial"/>
          <w:sz w:val="20"/>
          <w:szCs w:val="20"/>
          <w:lang w:val="el-GR"/>
        </w:rPr>
        <w:t xml:space="preserve"> </w:t>
      </w:r>
      <w:r>
        <w:rPr>
          <w:rFonts w:ascii="Arial" w:eastAsia="Times New Roman" w:hAnsi="Arial" w:cs="Arial"/>
          <w:sz w:val="20"/>
          <w:szCs w:val="20"/>
        </w:rPr>
        <w:t>Manager</w:t>
      </w:r>
      <w:r w:rsidRPr="007F31B1">
        <w:rPr>
          <w:rFonts w:ascii="Arial" w:eastAsia="Times New Roman" w:hAnsi="Arial" w:cs="Arial"/>
          <w:sz w:val="20"/>
          <w:szCs w:val="20"/>
          <w:lang w:val="el-GR"/>
        </w:rPr>
        <w:t xml:space="preserve"> </w:t>
      </w:r>
      <w:r w:rsidRPr="001F0D6D">
        <w:rPr>
          <w:rFonts w:ascii="Arial" w:eastAsia="Times New Roman" w:hAnsi="Arial" w:cs="Arial"/>
          <w:sz w:val="20"/>
          <w:szCs w:val="20"/>
          <w:lang w:val="el-GR"/>
        </w:rPr>
        <w:t>της</w:t>
      </w:r>
      <w:r w:rsidRPr="007F31B1">
        <w:rPr>
          <w:rFonts w:ascii="Arial" w:eastAsia="Times New Roman" w:hAnsi="Arial" w:cs="Arial"/>
          <w:sz w:val="20"/>
          <w:szCs w:val="20"/>
          <w:lang w:val="el-GR"/>
        </w:rPr>
        <w:t xml:space="preserve"> </w:t>
      </w:r>
      <w:r w:rsidRPr="001F0D6D">
        <w:rPr>
          <w:rFonts w:ascii="Arial" w:eastAsia="Times New Roman" w:hAnsi="Arial" w:cs="Arial"/>
          <w:sz w:val="20"/>
          <w:szCs w:val="20"/>
          <w:lang w:val="en-AU"/>
        </w:rPr>
        <w:t>KPMG</w:t>
      </w:r>
      <w:r w:rsidRPr="007F31B1">
        <w:rPr>
          <w:rFonts w:ascii="Arial" w:eastAsia="Times New Roman" w:hAnsi="Arial" w:cs="Arial"/>
          <w:sz w:val="20"/>
          <w:szCs w:val="20"/>
          <w:lang w:val="el-GR"/>
        </w:rPr>
        <w:t xml:space="preserve">, </w:t>
      </w:r>
      <w:r w:rsidRPr="001F0D6D">
        <w:rPr>
          <w:rFonts w:ascii="Arial" w:eastAsia="Times New Roman" w:hAnsi="Arial" w:cs="Arial"/>
          <w:sz w:val="20"/>
          <w:szCs w:val="20"/>
          <w:lang w:val="el-GR"/>
        </w:rPr>
        <w:t>τηλ</w:t>
      </w:r>
      <w:r w:rsidRPr="007F31B1">
        <w:rPr>
          <w:rFonts w:ascii="Arial" w:eastAsia="Times New Roman" w:hAnsi="Arial" w:cs="Arial"/>
          <w:sz w:val="20"/>
          <w:szCs w:val="20"/>
          <w:lang w:val="el-GR"/>
        </w:rPr>
        <w:t xml:space="preserve">. </w:t>
      </w:r>
      <w:r w:rsidRPr="008643F9">
        <w:rPr>
          <w:rFonts w:ascii="Arial" w:eastAsia="Times New Roman" w:hAnsi="Arial" w:cs="Arial"/>
          <w:sz w:val="20"/>
          <w:szCs w:val="20"/>
          <w:lang w:val="el-GR"/>
        </w:rPr>
        <w:t>211</w:t>
      </w:r>
      <w:r w:rsidRPr="007F31B1">
        <w:rPr>
          <w:rFonts w:ascii="Arial" w:eastAsia="Times New Roman" w:hAnsi="Arial" w:cs="Arial"/>
          <w:sz w:val="20"/>
          <w:szCs w:val="20"/>
          <w:lang w:val="el-GR"/>
        </w:rPr>
        <w:t xml:space="preserve"> </w:t>
      </w:r>
      <w:r>
        <w:rPr>
          <w:rFonts w:ascii="Arial" w:eastAsia="Times New Roman" w:hAnsi="Arial" w:cs="Arial"/>
          <w:sz w:val="20"/>
          <w:szCs w:val="20"/>
          <w:lang w:val="el-GR"/>
        </w:rPr>
        <w:t>60 62 857.</w:t>
      </w:r>
      <w:r w:rsidRPr="007F31B1">
        <w:rPr>
          <w:rFonts w:ascii="Arial" w:eastAsia="Times New Roman" w:hAnsi="Arial" w:cs="Arial"/>
          <w:sz w:val="20"/>
          <w:szCs w:val="20"/>
          <w:lang w:val="el-GR"/>
        </w:rPr>
        <w:t xml:space="preserve"> </w:t>
      </w:r>
      <w:hyperlink r:id="rId17" w:history="1">
        <w:r w:rsidR="00537B74" w:rsidRPr="00140024">
          <w:rPr>
            <w:rStyle w:val="Hyperlink"/>
            <w:rFonts w:ascii="Arial" w:eastAsia="Times New Roman" w:hAnsi="Arial" w:cs="Arial"/>
            <w:sz w:val="20"/>
            <w:szCs w:val="20"/>
            <w:lang w:val="en-AU"/>
          </w:rPr>
          <w:t>asiaravas</w:t>
        </w:r>
        <w:r w:rsidR="00537B74" w:rsidRPr="00140024">
          <w:rPr>
            <w:rStyle w:val="Hyperlink"/>
            <w:rFonts w:ascii="Arial" w:eastAsia="Times New Roman" w:hAnsi="Arial" w:cs="Arial"/>
            <w:sz w:val="20"/>
            <w:szCs w:val="20"/>
            <w:lang w:val="el-GR"/>
          </w:rPr>
          <w:t>@</w:t>
        </w:r>
        <w:r w:rsidR="00537B74" w:rsidRPr="00140024">
          <w:rPr>
            <w:rStyle w:val="Hyperlink"/>
            <w:rFonts w:ascii="Arial" w:eastAsia="Times New Roman" w:hAnsi="Arial" w:cs="Arial"/>
            <w:sz w:val="20"/>
            <w:szCs w:val="20"/>
            <w:lang w:val="en-AU"/>
          </w:rPr>
          <w:t>kpmg</w:t>
        </w:r>
        <w:r w:rsidR="00537B74" w:rsidRPr="00140024">
          <w:rPr>
            <w:rStyle w:val="Hyperlink"/>
            <w:rFonts w:ascii="Arial" w:eastAsia="Times New Roman" w:hAnsi="Arial" w:cs="Arial"/>
            <w:sz w:val="20"/>
            <w:szCs w:val="20"/>
            <w:lang w:val="el-GR"/>
          </w:rPr>
          <w:t>.</w:t>
        </w:r>
        <w:r w:rsidR="00537B74" w:rsidRPr="00140024">
          <w:rPr>
            <w:rStyle w:val="Hyperlink"/>
            <w:rFonts w:ascii="Arial" w:eastAsia="Times New Roman" w:hAnsi="Arial" w:cs="Arial"/>
            <w:sz w:val="20"/>
            <w:szCs w:val="20"/>
            <w:lang w:val="en-AU"/>
          </w:rPr>
          <w:t>gr</w:t>
        </w:r>
      </w:hyperlink>
    </w:p>
    <w:p w14:paraId="52652BF5" w14:textId="77777777" w:rsidR="00947617" w:rsidRPr="00823387" w:rsidRDefault="00537B74" w:rsidP="00D16159">
      <w:pPr>
        <w:spacing w:before="120" w:after="120"/>
        <w:ind w:left="709"/>
        <w:rPr>
          <w:rFonts w:ascii="Arial" w:eastAsia="Times New Roman" w:hAnsi="Arial" w:cs="Arial"/>
          <w:b/>
          <w:bCs/>
          <w:color w:val="000000"/>
          <w:sz w:val="20"/>
          <w:szCs w:val="20"/>
          <w:lang w:val="el-GR"/>
        </w:rPr>
      </w:pPr>
      <w:r w:rsidRPr="00EB3B23">
        <w:rPr>
          <w:rFonts w:ascii="Arial" w:eastAsia="Times New Roman" w:hAnsi="Arial" w:cs="Arial"/>
          <w:b/>
          <w:bCs/>
          <w:color w:val="000000"/>
          <w:sz w:val="20"/>
          <w:szCs w:val="20"/>
        </w:rPr>
        <w:t>Social</w:t>
      </w:r>
      <w:r w:rsidRPr="00823387">
        <w:rPr>
          <w:rFonts w:ascii="Arial" w:eastAsia="Times New Roman" w:hAnsi="Arial" w:cs="Arial"/>
          <w:b/>
          <w:bCs/>
          <w:color w:val="000000"/>
          <w:sz w:val="20"/>
          <w:szCs w:val="20"/>
          <w:lang w:val="el-GR"/>
        </w:rPr>
        <w:t xml:space="preserve"> </w:t>
      </w:r>
      <w:r w:rsidRPr="00EB3B23">
        <w:rPr>
          <w:rFonts w:ascii="Arial" w:eastAsia="Times New Roman" w:hAnsi="Arial" w:cs="Arial"/>
          <w:b/>
          <w:bCs/>
          <w:color w:val="000000"/>
          <w:sz w:val="20"/>
          <w:szCs w:val="20"/>
        </w:rPr>
        <w:t>Media</w:t>
      </w:r>
      <w:r w:rsidRPr="00823387">
        <w:rPr>
          <w:rFonts w:ascii="Arial" w:eastAsia="Times New Roman" w:hAnsi="Arial" w:cs="Arial"/>
          <w:b/>
          <w:bCs/>
          <w:color w:val="000000"/>
          <w:sz w:val="20"/>
          <w:szCs w:val="20"/>
          <w:lang w:val="el-GR"/>
        </w:rPr>
        <w:t xml:space="preserve">, </w:t>
      </w:r>
      <w:r w:rsidRPr="00EB3B23">
        <w:rPr>
          <w:rFonts w:ascii="Arial" w:eastAsia="Times New Roman" w:hAnsi="Arial" w:cs="Arial"/>
          <w:b/>
          <w:bCs/>
          <w:color w:val="000000"/>
          <w:sz w:val="20"/>
          <w:szCs w:val="20"/>
        </w:rPr>
        <w:t>KPMG</w:t>
      </w:r>
      <w:r w:rsidRPr="00823387">
        <w:rPr>
          <w:rFonts w:ascii="Arial" w:eastAsia="Times New Roman" w:hAnsi="Arial" w:cs="Arial"/>
          <w:b/>
          <w:bCs/>
          <w:color w:val="000000"/>
          <w:sz w:val="20"/>
          <w:szCs w:val="20"/>
          <w:lang w:val="el-GR"/>
        </w:rPr>
        <w:t xml:space="preserve"> </w:t>
      </w:r>
      <w:r w:rsidRPr="00EB3B23">
        <w:rPr>
          <w:rFonts w:ascii="Arial" w:eastAsia="Times New Roman" w:hAnsi="Arial" w:cs="Arial"/>
          <w:b/>
          <w:bCs/>
          <w:color w:val="000000"/>
          <w:sz w:val="20"/>
          <w:szCs w:val="20"/>
        </w:rPr>
        <w:t>in</w:t>
      </w:r>
      <w:r w:rsidRPr="00823387">
        <w:rPr>
          <w:rFonts w:ascii="Arial" w:eastAsia="Times New Roman" w:hAnsi="Arial" w:cs="Arial"/>
          <w:b/>
          <w:bCs/>
          <w:color w:val="000000"/>
          <w:sz w:val="20"/>
          <w:szCs w:val="20"/>
          <w:lang w:val="el-GR"/>
        </w:rPr>
        <w:t xml:space="preserve"> </w:t>
      </w:r>
      <w:r w:rsidRPr="00EB3B23">
        <w:rPr>
          <w:rFonts w:ascii="Arial" w:eastAsia="Times New Roman" w:hAnsi="Arial" w:cs="Arial"/>
          <w:b/>
          <w:bCs/>
          <w:color w:val="000000"/>
          <w:sz w:val="20"/>
          <w:szCs w:val="20"/>
        </w:rPr>
        <w:t>Greece</w:t>
      </w:r>
    </w:p>
    <w:p w14:paraId="0E543F82" w14:textId="77777777" w:rsidR="00A60327" w:rsidRPr="00823387" w:rsidRDefault="00537B74" w:rsidP="00D16159">
      <w:pPr>
        <w:spacing w:before="120" w:after="120"/>
        <w:ind w:left="709"/>
        <w:rPr>
          <w:rFonts w:ascii="Arial" w:hAnsi="Arial" w:cs="Arial"/>
          <w:szCs w:val="20"/>
          <w:lang w:val="el-GR"/>
        </w:rPr>
      </w:pPr>
      <w:r w:rsidRPr="00EB3B23">
        <w:rPr>
          <w:rFonts w:ascii="Arial" w:eastAsia="Times New Roman" w:hAnsi="Arial" w:cs="Arial"/>
          <w:noProof/>
          <w:color w:val="000000"/>
          <w:sz w:val="20"/>
          <w:szCs w:val="20"/>
          <w:lang w:val="el-GR" w:eastAsia="el-GR"/>
        </w:rPr>
        <mc:AlternateContent>
          <mc:Choice Requires="wpg">
            <w:drawing>
              <wp:inline distT="0" distB="0" distL="0" distR="0" wp14:anchorId="344099AB" wp14:editId="2D541375">
                <wp:extent cx="302895" cy="272415"/>
                <wp:effectExtent l="0" t="0" r="1905" b="0"/>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895" cy="272415"/>
                          <a:chOff x="0" y="0"/>
                          <a:chExt cx="393" cy="393"/>
                        </a:xfrm>
                      </wpg:grpSpPr>
                      <wpg:grpSp>
                        <wpg:cNvPr id="37" name="Group 10"/>
                        <wpg:cNvGrpSpPr>
                          <a:grpSpLocks/>
                        </wpg:cNvGrpSpPr>
                        <wpg:grpSpPr bwMode="auto">
                          <a:xfrm>
                            <a:off x="0" y="0"/>
                            <a:ext cx="393" cy="393"/>
                            <a:chOff x="0" y="0"/>
                            <a:chExt cx="393" cy="393"/>
                          </a:xfrm>
                        </wpg:grpSpPr>
                        <wps:wsp>
                          <wps:cNvPr id="38" name="Freeform 11"/>
                          <wps:cNvSpPr>
                            <a:spLocks/>
                          </wps:cNvSpPr>
                          <wps:spPr bwMode="auto">
                            <a:xfrm>
                              <a:off x="0" y="0"/>
                              <a:ext cx="393" cy="393"/>
                            </a:xfrm>
                            <a:custGeom>
                              <a:avLst/>
                              <a:gdLst>
                                <a:gd name="T0" fmla="*/ 363 w 393"/>
                                <a:gd name="T1" fmla="*/ 0 h 393"/>
                                <a:gd name="T2" fmla="*/ 29 w 393"/>
                                <a:gd name="T3" fmla="*/ 0 h 393"/>
                                <a:gd name="T4" fmla="*/ 9 w 393"/>
                                <a:gd name="T5" fmla="*/ 8 h 393"/>
                                <a:gd name="T6" fmla="*/ 0 w 393"/>
                                <a:gd name="T7" fmla="*/ 28 h 393"/>
                                <a:gd name="T8" fmla="*/ 0 w 393"/>
                                <a:gd name="T9" fmla="*/ 364 h 393"/>
                                <a:gd name="T10" fmla="*/ 8 w 393"/>
                                <a:gd name="T11" fmla="*/ 384 h 393"/>
                                <a:gd name="T12" fmla="*/ 28 w 393"/>
                                <a:gd name="T13" fmla="*/ 392 h 393"/>
                                <a:gd name="T14" fmla="*/ 363 w 393"/>
                                <a:gd name="T15" fmla="*/ 392 h 393"/>
                                <a:gd name="T16" fmla="*/ 384 w 393"/>
                                <a:gd name="T17" fmla="*/ 384 h 393"/>
                                <a:gd name="T18" fmla="*/ 392 w 393"/>
                                <a:gd name="T19" fmla="*/ 365 h 393"/>
                                <a:gd name="T20" fmla="*/ 392 w 393"/>
                                <a:gd name="T21" fmla="*/ 28 h 393"/>
                                <a:gd name="T22" fmla="*/ 384 w 393"/>
                                <a:gd name="T23" fmla="*/ 8 h 393"/>
                                <a:gd name="T24" fmla="*/ 364 w 393"/>
                                <a:gd name="T25" fmla="*/ 0 h 393"/>
                                <a:gd name="T26" fmla="*/ 363 w 393"/>
                                <a:gd name="T27" fmla="*/ 0 h 3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93" h="393">
                                  <a:moveTo>
                                    <a:pt x="363" y="0"/>
                                  </a:moveTo>
                                  <a:lnTo>
                                    <a:pt x="29" y="0"/>
                                  </a:lnTo>
                                  <a:lnTo>
                                    <a:pt x="9" y="8"/>
                                  </a:lnTo>
                                  <a:lnTo>
                                    <a:pt x="0" y="28"/>
                                  </a:lnTo>
                                  <a:lnTo>
                                    <a:pt x="0" y="364"/>
                                  </a:lnTo>
                                  <a:lnTo>
                                    <a:pt x="8" y="384"/>
                                  </a:lnTo>
                                  <a:lnTo>
                                    <a:pt x="28" y="392"/>
                                  </a:lnTo>
                                  <a:lnTo>
                                    <a:pt x="363" y="392"/>
                                  </a:lnTo>
                                  <a:lnTo>
                                    <a:pt x="384" y="384"/>
                                  </a:lnTo>
                                  <a:lnTo>
                                    <a:pt x="392" y="365"/>
                                  </a:lnTo>
                                  <a:lnTo>
                                    <a:pt x="392" y="28"/>
                                  </a:lnTo>
                                  <a:lnTo>
                                    <a:pt x="384" y="8"/>
                                  </a:lnTo>
                                  <a:lnTo>
                                    <a:pt x="364" y="0"/>
                                  </a:lnTo>
                                  <a:lnTo>
                                    <a:pt x="363" y="0"/>
                                  </a:lnTo>
                                  <a:close/>
                                </a:path>
                              </a:pathLst>
                            </a:custGeom>
                            <a:solidFill>
                              <a:srgbClr val="007B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7"/>
                        <wpg:cNvGrpSpPr>
                          <a:grpSpLocks/>
                        </wpg:cNvGrpSpPr>
                        <wpg:grpSpPr bwMode="auto">
                          <a:xfrm>
                            <a:off x="54" y="54"/>
                            <a:ext cx="67" cy="281"/>
                            <a:chOff x="54" y="54"/>
                            <a:chExt cx="67" cy="281"/>
                          </a:xfrm>
                        </wpg:grpSpPr>
                        <wps:wsp>
                          <wps:cNvPr id="40" name="Freeform 9"/>
                          <wps:cNvSpPr>
                            <a:spLocks/>
                          </wps:cNvSpPr>
                          <wps:spPr bwMode="auto">
                            <a:xfrm>
                              <a:off x="54" y="54"/>
                              <a:ext cx="67" cy="281"/>
                            </a:xfrm>
                            <a:custGeom>
                              <a:avLst/>
                              <a:gdLst>
                                <a:gd name="T0" fmla="+- 0 116 54"/>
                                <a:gd name="T1" fmla="*/ T0 w 67"/>
                                <a:gd name="T2" fmla="+- 0 147 54"/>
                                <a:gd name="T3" fmla="*/ 147 h 281"/>
                                <a:gd name="T4" fmla="+- 0 58 54"/>
                                <a:gd name="T5" fmla="*/ T4 w 67"/>
                                <a:gd name="T6" fmla="+- 0 147 54"/>
                                <a:gd name="T7" fmla="*/ 147 h 281"/>
                                <a:gd name="T8" fmla="+- 0 58 54"/>
                                <a:gd name="T9" fmla="*/ T8 w 67"/>
                                <a:gd name="T10" fmla="+- 0 334 54"/>
                                <a:gd name="T11" fmla="*/ 334 h 281"/>
                                <a:gd name="T12" fmla="+- 0 116 54"/>
                                <a:gd name="T13" fmla="*/ T12 w 67"/>
                                <a:gd name="T14" fmla="+- 0 334 54"/>
                                <a:gd name="T15" fmla="*/ 334 h 281"/>
                                <a:gd name="T16" fmla="+- 0 116 54"/>
                                <a:gd name="T17" fmla="*/ T16 w 67"/>
                                <a:gd name="T18" fmla="+- 0 147 54"/>
                                <a:gd name="T19" fmla="*/ 147 h 281"/>
                              </a:gdLst>
                              <a:ahLst/>
                              <a:cxnLst>
                                <a:cxn ang="0">
                                  <a:pos x="T1" y="T3"/>
                                </a:cxn>
                                <a:cxn ang="0">
                                  <a:pos x="T5" y="T7"/>
                                </a:cxn>
                                <a:cxn ang="0">
                                  <a:pos x="T9" y="T11"/>
                                </a:cxn>
                                <a:cxn ang="0">
                                  <a:pos x="T13" y="T15"/>
                                </a:cxn>
                                <a:cxn ang="0">
                                  <a:pos x="T17" y="T19"/>
                                </a:cxn>
                              </a:cxnLst>
                              <a:rect l="0" t="0" r="r" b="b"/>
                              <a:pathLst>
                                <a:path w="67" h="281">
                                  <a:moveTo>
                                    <a:pt x="62" y="93"/>
                                  </a:moveTo>
                                  <a:lnTo>
                                    <a:pt x="4" y="93"/>
                                  </a:lnTo>
                                  <a:lnTo>
                                    <a:pt x="4" y="280"/>
                                  </a:lnTo>
                                  <a:lnTo>
                                    <a:pt x="62" y="280"/>
                                  </a:lnTo>
                                  <a:lnTo>
                                    <a:pt x="62"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
                          <wps:cNvSpPr>
                            <a:spLocks/>
                          </wps:cNvSpPr>
                          <wps:spPr bwMode="auto">
                            <a:xfrm>
                              <a:off x="54" y="54"/>
                              <a:ext cx="67" cy="281"/>
                            </a:xfrm>
                            <a:custGeom>
                              <a:avLst/>
                              <a:gdLst>
                                <a:gd name="T0" fmla="+- 0 87 54"/>
                                <a:gd name="T1" fmla="*/ T0 w 67"/>
                                <a:gd name="T2" fmla="+- 0 54 54"/>
                                <a:gd name="T3" fmla="*/ 54 h 281"/>
                                <a:gd name="T4" fmla="+- 0 78 54"/>
                                <a:gd name="T5" fmla="*/ T4 w 67"/>
                                <a:gd name="T6" fmla="+- 0 55 54"/>
                                <a:gd name="T7" fmla="*/ 55 h 281"/>
                                <a:gd name="T8" fmla="+- 0 61 54"/>
                                <a:gd name="T9" fmla="*/ T8 w 67"/>
                                <a:gd name="T10" fmla="+- 0 67 54"/>
                                <a:gd name="T11" fmla="*/ 67 h 281"/>
                                <a:gd name="T12" fmla="+- 0 54 54"/>
                                <a:gd name="T13" fmla="*/ T12 w 67"/>
                                <a:gd name="T14" fmla="+- 0 88 54"/>
                                <a:gd name="T15" fmla="*/ 88 h 281"/>
                                <a:gd name="T16" fmla="+- 0 59 54"/>
                                <a:gd name="T17" fmla="*/ T16 w 67"/>
                                <a:gd name="T18" fmla="+- 0 105 54"/>
                                <a:gd name="T19" fmla="*/ 105 h 281"/>
                                <a:gd name="T20" fmla="+- 0 75 54"/>
                                <a:gd name="T21" fmla="*/ T20 w 67"/>
                                <a:gd name="T22" fmla="+- 0 116 54"/>
                                <a:gd name="T23" fmla="*/ 116 h 281"/>
                                <a:gd name="T24" fmla="+- 0 101 54"/>
                                <a:gd name="T25" fmla="*/ T24 w 67"/>
                                <a:gd name="T26" fmla="+- 0 118 54"/>
                                <a:gd name="T27" fmla="*/ 118 h 281"/>
                                <a:gd name="T28" fmla="+- 0 115 54"/>
                                <a:gd name="T29" fmla="*/ T28 w 67"/>
                                <a:gd name="T30" fmla="+- 0 104 54"/>
                                <a:gd name="T31" fmla="*/ 104 h 281"/>
                                <a:gd name="T32" fmla="+- 0 120 54"/>
                                <a:gd name="T33" fmla="*/ T32 w 67"/>
                                <a:gd name="T34" fmla="+- 0 79 54"/>
                                <a:gd name="T35" fmla="*/ 79 h 281"/>
                                <a:gd name="T36" fmla="+- 0 108 54"/>
                                <a:gd name="T37" fmla="*/ T36 w 67"/>
                                <a:gd name="T38" fmla="+- 0 61 54"/>
                                <a:gd name="T39" fmla="*/ 61 h 281"/>
                                <a:gd name="T40" fmla="+- 0 87 54"/>
                                <a:gd name="T41" fmla="*/ T40 w 67"/>
                                <a:gd name="T42" fmla="+- 0 54 54"/>
                                <a:gd name="T43" fmla="*/ 54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 h="281">
                                  <a:moveTo>
                                    <a:pt x="33" y="0"/>
                                  </a:moveTo>
                                  <a:lnTo>
                                    <a:pt x="24" y="1"/>
                                  </a:lnTo>
                                  <a:lnTo>
                                    <a:pt x="7" y="13"/>
                                  </a:lnTo>
                                  <a:lnTo>
                                    <a:pt x="0" y="34"/>
                                  </a:lnTo>
                                  <a:lnTo>
                                    <a:pt x="5" y="51"/>
                                  </a:lnTo>
                                  <a:lnTo>
                                    <a:pt x="21" y="62"/>
                                  </a:lnTo>
                                  <a:lnTo>
                                    <a:pt x="47" y="64"/>
                                  </a:lnTo>
                                  <a:lnTo>
                                    <a:pt x="61" y="50"/>
                                  </a:lnTo>
                                  <a:lnTo>
                                    <a:pt x="66" y="25"/>
                                  </a:lnTo>
                                  <a:lnTo>
                                    <a:pt x="54" y="7"/>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
                        <wpg:cNvGrpSpPr>
                          <a:grpSpLocks/>
                        </wpg:cNvGrpSpPr>
                        <wpg:grpSpPr bwMode="auto">
                          <a:xfrm>
                            <a:off x="153" y="143"/>
                            <a:ext cx="182" cy="192"/>
                            <a:chOff x="153" y="143"/>
                            <a:chExt cx="182" cy="192"/>
                          </a:xfrm>
                        </wpg:grpSpPr>
                        <wps:wsp>
                          <wps:cNvPr id="43" name="Freeform 6"/>
                          <wps:cNvSpPr>
                            <a:spLocks/>
                          </wps:cNvSpPr>
                          <wps:spPr bwMode="auto">
                            <a:xfrm>
                              <a:off x="153" y="143"/>
                              <a:ext cx="182" cy="192"/>
                            </a:xfrm>
                            <a:custGeom>
                              <a:avLst/>
                              <a:gdLst>
                                <a:gd name="T0" fmla="+- 0 209 153"/>
                                <a:gd name="T1" fmla="*/ T0 w 182"/>
                                <a:gd name="T2" fmla="+- 0 147 143"/>
                                <a:gd name="T3" fmla="*/ 147 h 192"/>
                                <a:gd name="T4" fmla="+- 0 153 153"/>
                                <a:gd name="T5" fmla="*/ T4 w 182"/>
                                <a:gd name="T6" fmla="+- 0 147 143"/>
                                <a:gd name="T7" fmla="*/ 147 h 192"/>
                                <a:gd name="T8" fmla="+- 0 153 153"/>
                                <a:gd name="T9" fmla="*/ T8 w 182"/>
                                <a:gd name="T10" fmla="+- 0 334 143"/>
                                <a:gd name="T11" fmla="*/ 334 h 192"/>
                                <a:gd name="T12" fmla="+- 0 211 153"/>
                                <a:gd name="T13" fmla="*/ T12 w 182"/>
                                <a:gd name="T14" fmla="+- 0 334 143"/>
                                <a:gd name="T15" fmla="*/ 334 h 192"/>
                                <a:gd name="T16" fmla="+- 0 212 153"/>
                                <a:gd name="T17" fmla="*/ T16 w 182"/>
                                <a:gd name="T18" fmla="+- 0 225 143"/>
                                <a:gd name="T19" fmla="*/ 225 h 192"/>
                                <a:gd name="T20" fmla="+- 0 219 153"/>
                                <a:gd name="T21" fmla="*/ T20 w 182"/>
                                <a:gd name="T22" fmla="+- 0 210 143"/>
                                <a:gd name="T23" fmla="*/ 210 h 192"/>
                                <a:gd name="T24" fmla="+- 0 236 153"/>
                                <a:gd name="T25" fmla="*/ T24 w 182"/>
                                <a:gd name="T26" fmla="+- 0 201 143"/>
                                <a:gd name="T27" fmla="*/ 201 h 192"/>
                                <a:gd name="T28" fmla="+- 0 332 153"/>
                                <a:gd name="T29" fmla="*/ T28 w 182"/>
                                <a:gd name="T30" fmla="+- 0 201 143"/>
                                <a:gd name="T31" fmla="*/ 201 h 192"/>
                                <a:gd name="T32" fmla="+- 0 330 153"/>
                                <a:gd name="T33" fmla="*/ T32 w 182"/>
                                <a:gd name="T34" fmla="+- 0 189 143"/>
                                <a:gd name="T35" fmla="*/ 189 h 192"/>
                                <a:gd name="T36" fmla="+- 0 323 153"/>
                                <a:gd name="T37" fmla="*/ T36 w 182"/>
                                <a:gd name="T38" fmla="+- 0 173 143"/>
                                <a:gd name="T39" fmla="*/ 173 h 192"/>
                                <a:gd name="T40" fmla="+- 0 209 153"/>
                                <a:gd name="T41" fmla="*/ T40 w 182"/>
                                <a:gd name="T42" fmla="+- 0 173 143"/>
                                <a:gd name="T43" fmla="*/ 173 h 192"/>
                                <a:gd name="T44" fmla="+- 0 209 153"/>
                                <a:gd name="T45" fmla="*/ T44 w 182"/>
                                <a:gd name="T46" fmla="+- 0 147 143"/>
                                <a:gd name="T47" fmla="*/ 147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2" h="192">
                                  <a:moveTo>
                                    <a:pt x="56" y="4"/>
                                  </a:moveTo>
                                  <a:lnTo>
                                    <a:pt x="0" y="4"/>
                                  </a:lnTo>
                                  <a:lnTo>
                                    <a:pt x="0" y="191"/>
                                  </a:lnTo>
                                  <a:lnTo>
                                    <a:pt x="58" y="191"/>
                                  </a:lnTo>
                                  <a:lnTo>
                                    <a:pt x="59" y="82"/>
                                  </a:lnTo>
                                  <a:lnTo>
                                    <a:pt x="66" y="67"/>
                                  </a:lnTo>
                                  <a:lnTo>
                                    <a:pt x="83" y="58"/>
                                  </a:lnTo>
                                  <a:lnTo>
                                    <a:pt x="179" y="58"/>
                                  </a:lnTo>
                                  <a:lnTo>
                                    <a:pt x="177" y="46"/>
                                  </a:lnTo>
                                  <a:lnTo>
                                    <a:pt x="170" y="30"/>
                                  </a:lnTo>
                                  <a:lnTo>
                                    <a:pt x="56" y="30"/>
                                  </a:lnTo>
                                  <a:lnTo>
                                    <a:pt x="56"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
                          <wps:cNvSpPr>
                            <a:spLocks/>
                          </wps:cNvSpPr>
                          <wps:spPr bwMode="auto">
                            <a:xfrm>
                              <a:off x="153" y="143"/>
                              <a:ext cx="182" cy="192"/>
                            </a:xfrm>
                            <a:custGeom>
                              <a:avLst/>
                              <a:gdLst>
                                <a:gd name="T0" fmla="+- 0 332 153"/>
                                <a:gd name="T1" fmla="*/ T0 w 182"/>
                                <a:gd name="T2" fmla="+- 0 201 143"/>
                                <a:gd name="T3" fmla="*/ 201 h 192"/>
                                <a:gd name="T4" fmla="+- 0 266 153"/>
                                <a:gd name="T5" fmla="*/ T4 w 182"/>
                                <a:gd name="T6" fmla="+- 0 201 143"/>
                                <a:gd name="T7" fmla="*/ 201 h 192"/>
                                <a:gd name="T8" fmla="+- 0 275 153"/>
                                <a:gd name="T9" fmla="*/ T8 w 182"/>
                                <a:gd name="T10" fmla="+- 0 220 143"/>
                                <a:gd name="T11" fmla="*/ 220 h 192"/>
                                <a:gd name="T12" fmla="+- 0 276 153"/>
                                <a:gd name="T13" fmla="*/ T12 w 182"/>
                                <a:gd name="T14" fmla="+- 0 243 143"/>
                                <a:gd name="T15" fmla="*/ 243 h 192"/>
                                <a:gd name="T16" fmla="+- 0 276 153"/>
                                <a:gd name="T17" fmla="*/ T16 w 182"/>
                                <a:gd name="T18" fmla="+- 0 334 143"/>
                                <a:gd name="T19" fmla="*/ 334 h 192"/>
                                <a:gd name="T20" fmla="+- 0 334 153"/>
                                <a:gd name="T21" fmla="*/ T20 w 182"/>
                                <a:gd name="T22" fmla="+- 0 334 143"/>
                                <a:gd name="T23" fmla="*/ 334 h 192"/>
                                <a:gd name="T24" fmla="+- 0 334 153"/>
                                <a:gd name="T25" fmla="*/ T24 w 182"/>
                                <a:gd name="T26" fmla="+- 0 212 143"/>
                                <a:gd name="T27" fmla="*/ 212 h 192"/>
                                <a:gd name="T28" fmla="+- 0 332 153"/>
                                <a:gd name="T29" fmla="*/ T28 w 182"/>
                                <a:gd name="T30" fmla="+- 0 201 143"/>
                                <a:gd name="T31" fmla="*/ 201 h 1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2" h="192">
                                  <a:moveTo>
                                    <a:pt x="179" y="58"/>
                                  </a:moveTo>
                                  <a:lnTo>
                                    <a:pt x="113" y="58"/>
                                  </a:lnTo>
                                  <a:lnTo>
                                    <a:pt x="122" y="77"/>
                                  </a:lnTo>
                                  <a:lnTo>
                                    <a:pt x="123" y="100"/>
                                  </a:lnTo>
                                  <a:lnTo>
                                    <a:pt x="123" y="191"/>
                                  </a:lnTo>
                                  <a:lnTo>
                                    <a:pt x="181" y="191"/>
                                  </a:lnTo>
                                  <a:lnTo>
                                    <a:pt x="181" y="69"/>
                                  </a:lnTo>
                                  <a:lnTo>
                                    <a:pt x="179"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
                          <wps:cNvSpPr>
                            <a:spLocks/>
                          </wps:cNvSpPr>
                          <wps:spPr bwMode="auto">
                            <a:xfrm>
                              <a:off x="153" y="143"/>
                              <a:ext cx="182" cy="192"/>
                            </a:xfrm>
                            <a:custGeom>
                              <a:avLst/>
                              <a:gdLst>
                                <a:gd name="T0" fmla="+- 0 261 153"/>
                                <a:gd name="T1" fmla="*/ T0 w 182"/>
                                <a:gd name="T2" fmla="+- 0 143 143"/>
                                <a:gd name="T3" fmla="*/ 143 h 192"/>
                                <a:gd name="T4" fmla="+- 0 237 153"/>
                                <a:gd name="T5" fmla="*/ T4 w 182"/>
                                <a:gd name="T6" fmla="+- 0 148 143"/>
                                <a:gd name="T7" fmla="*/ 148 h 192"/>
                                <a:gd name="T8" fmla="+- 0 220 153"/>
                                <a:gd name="T9" fmla="*/ T8 w 182"/>
                                <a:gd name="T10" fmla="+- 0 159 143"/>
                                <a:gd name="T11" fmla="*/ 159 h 192"/>
                                <a:gd name="T12" fmla="+- 0 209 153"/>
                                <a:gd name="T13" fmla="*/ T12 w 182"/>
                                <a:gd name="T14" fmla="+- 0 173 143"/>
                                <a:gd name="T15" fmla="*/ 173 h 192"/>
                                <a:gd name="T16" fmla="+- 0 323 153"/>
                                <a:gd name="T17" fmla="*/ T16 w 182"/>
                                <a:gd name="T18" fmla="+- 0 173 143"/>
                                <a:gd name="T19" fmla="*/ 173 h 192"/>
                                <a:gd name="T20" fmla="+- 0 322 153"/>
                                <a:gd name="T21" fmla="*/ T20 w 182"/>
                                <a:gd name="T22" fmla="+- 0 170 143"/>
                                <a:gd name="T23" fmla="*/ 170 h 192"/>
                                <a:gd name="T24" fmla="+- 0 309 153"/>
                                <a:gd name="T25" fmla="*/ T24 w 182"/>
                                <a:gd name="T26" fmla="+- 0 155 143"/>
                                <a:gd name="T27" fmla="*/ 155 h 192"/>
                                <a:gd name="T28" fmla="+- 0 289 153"/>
                                <a:gd name="T29" fmla="*/ T28 w 182"/>
                                <a:gd name="T30" fmla="+- 0 146 143"/>
                                <a:gd name="T31" fmla="*/ 146 h 192"/>
                                <a:gd name="T32" fmla="+- 0 261 153"/>
                                <a:gd name="T33" fmla="*/ T32 w 182"/>
                                <a:gd name="T34" fmla="+- 0 143 143"/>
                                <a:gd name="T35" fmla="*/ 143 h 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2" h="192">
                                  <a:moveTo>
                                    <a:pt x="108" y="0"/>
                                  </a:moveTo>
                                  <a:lnTo>
                                    <a:pt x="84" y="5"/>
                                  </a:lnTo>
                                  <a:lnTo>
                                    <a:pt x="67" y="16"/>
                                  </a:lnTo>
                                  <a:lnTo>
                                    <a:pt x="56" y="30"/>
                                  </a:lnTo>
                                  <a:lnTo>
                                    <a:pt x="170" y="30"/>
                                  </a:lnTo>
                                  <a:lnTo>
                                    <a:pt x="169" y="27"/>
                                  </a:lnTo>
                                  <a:lnTo>
                                    <a:pt x="156" y="12"/>
                                  </a:lnTo>
                                  <a:lnTo>
                                    <a:pt x="136" y="3"/>
                                  </a:lnTo>
                                  <a:lnTo>
                                    <a:pt x="1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4E1C443" id="Group 2" o:spid="_x0000_s1026" style="width:23.85pt;height:21.45pt;mso-position-horizontal-relative:char;mso-position-vertical-relative:line" coordsize="39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">
                <v:group id="Group 10" o:spid="_x0000_s1027" style="position:absolute;width:393;height:393" coordsize="39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1" o:spid="_x0000_s1028" style="position:absolute;width:393;height:393;visibility:visible;mso-wrap-style:square;v-text-anchor:top" coordsize="39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" path="m363,l29,,9,8,,28,,364r8,20l28,392r335,l384,384r8,-19l392,28,384,8,364,r-1,xe" fillcolor="#007bb6" stroked="f">
                    <v:path arrowok="t" o:connecttype="custom" o:connectlocs="363,0;29,0;9,8;0,28;0,364;8,384;28,392;363,392;384,384;392,365;392,28;384,8;364,0;363,0" o:connectangles="0,0,0,0,0,0,0,0,0,0,0,0,0,0"/>
                  </v:shape>
                </v:group>
                <v:group id="Group 7" o:spid="_x0000_s1029" style="position:absolute;left:54;top:54;width:67;height:281" coordorigin="54,54" coordsize="6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9" o:spid="_x0000_s1030" style="position:absolute;left:54;top:54;width:67;height:281;visibility:visible;mso-wrap-style:square;v-text-anchor:top" coordsize="6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" path="m62,93l4,93r,187l62,280,62,93xe" stroked="f">
                    <v:path arrowok="t" o:connecttype="custom" o:connectlocs="62,147;4,147;4,334;62,334;62,147" o:connectangles="0,0,0,0,0"/>
                  </v:shape>
                  <v:shape id="Freeform 8" o:spid="_x0000_s1031" style="position:absolute;left:54;top:54;width:67;height:281;visibility:visible;mso-wrap-style:square;v-text-anchor:top" coordsize="6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" path="m33,l24,1,7,13,,34,5,51,21,62r26,2l61,50,66,25,54,7,33,xe" stroked="f">
                    <v:path arrowok="t" o:connecttype="custom" o:connectlocs="33,54;24,55;7,67;0,88;5,105;21,116;47,118;61,104;66,79;54,61;33,54" o:connectangles="0,0,0,0,0,0,0,0,0,0,0"/>
                  </v:shape>
                </v:group>
                <v:group id="Group 3" o:spid="_x0000_s1032" style="position:absolute;left:153;top:143;width:182;height:192" coordorigin="153,143" coordsize="1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 o:spid="_x0000_s1033" style="position:absolute;left:153;top:143;width:182;height:192;visibility:visible;mso-wrap-style:square;v-text-anchor:top" coordsize="1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" path="m56,4l,4,,191r58,l59,82,66,67,83,58r96,l177,46,170,30,56,30,56,4xe" stroked="f">
                    <v:path arrowok="t" o:connecttype="custom" o:connectlocs="56,147;0,147;0,334;58,334;59,225;66,210;83,201;179,201;177,189;170,173;56,173;56,147" o:connectangles="0,0,0,0,0,0,0,0,0,0,0,0"/>
                  </v:shape>
                  <v:shape id="Freeform 5" o:spid="_x0000_s1034" style="position:absolute;left:153;top:143;width:182;height:192;visibility:visible;mso-wrap-style:square;v-text-anchor:top" coordsize="1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" path="m179,58r-66,l122,77r1,23l123,191r58,l181,69,179,58xe" stroked="f">
                    <v:path arrowok="t" o:connecttype="custom" o:connectlocs="179,201;113,201;122,220;123,243;123,334;181,334;181,212;179,201" o:connectangles="0,0,0,0,0,0,0,0"/>
                  </v:shape>
                  <v:shape id="Freeform 4" o:spid="_x0000_s1035" style="position:absolute;left:153;top:143;width:182;height:192;visibility:visible;mso-wrap-style:square;v-text-anchor:top" coordsize="18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" path="m108,l84,5,67,16,56,30r114,l169,27,156,12,136,3,108,xe" stroked="f">
                    <v:path arrowok="t" o:connecttype="custom" o:connectlocs="108,143;84,148;67,159;56,173;170,173;169,170;156,155;136,146;108,143" o:connectangles="0,0,0,0,0,0,0,0,0"/>
                  </v:shape>
                </v:group>
                <w10:anchorlock/>
              </v:group>
            </w:pict>
          </mc:Fallback>
        </mc:AlternateContent>
      </w:r>
      <w:r w:rsidRPr="00823387">
        <w:rPr>
          <w:rFonts w:ascii="Arial" w:eastAsia="Times New Roman" w:hAnsi="Arial" w:cs="Arial"/>
          <w:color w:val="000000"/>
          <w:sz w:val="20"/>
          <w:szCs w:val="20"/>
          <w:lang w:val="el-GR"/>
        </w:rPr>
        <w:t xml:space="preserve"> </w:t>
      </w:r>
      <w:r>
        <w:rPr>
          <w:rFonts w:ascii="Arial" w:hAnsi="Arial" w:cs="Arial"/>
          <w:noProof/>
          <w:color w:val="0563C1"/>
          <w:lang w:val="el-GR" w:eastAsia="el-GR"/>
        </w:rPr>
        <w:drawing>
          <wp:inline distT="0" distB="0" distL="0" distR="0" wp14:anchorId="0D7B3D48" wp14:editId="4BEABB76">
            <wp:extent cx="266700" cy="266700"/>
            <wp:effectExtent l="0" t="0" r="0" b="0"/>
            <wp:docPr id="22" name="Picture 22" descr="cid:image003.jpg@01D47B46.CA0688A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3.jpg@01D47B46.CA0688A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23387">
        <w:rPr>
          <w:rFonts w:ascii="Arial" w:eastAsia="Times New Roman" w:hAnsi="Arial" w:cs="Arial"/>
          <w:color w:val="000000"/>
          <w:sz w:val="20"/>
          <w:szCs w:val="20"/>
          <w:lang w:val="el-GR"/>
        </w:rPr>
        <w:t xml:space="preserve"> </w:t>
      </w:r>
      <w:r w:rsidRPr="00EB3B23">
        <w:rPr>
          <w:rFonts w:ascii="Arial" w:eastAsia="Times New Roman" w:hAnsi="Arial" w:cs="Arial"/>
          <w:noProof/>
          <w:color w:val="000000"/>
          <w:sz w:val="20"/>
          <w:szCs w:val="20"/>
          <w:lang w:val="el-GR" w:eastAsia="el-GR"/>
        </w:rPr>
        <w:drawing>
          <wp:inline distT="0" distB="0" distL="0" distR="0" wp14:anchorId="07268293" wp14:editId="6B6BF9AC">
            <wp:extent cx="266700" cy="266700"/>
            <wp:effectExtent l="0" t="0" r="0" b="0"/>
            <wp:docPr id="6" name="Picture 6" descr="Youtub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823387">
        <w:rPr>
          <w:rFonts w:ascii="Arial" w:eastAsia="Times New Roman" w:hAnsi="Arial" w:cs="Arial"/>
          <w:color w:val="000000"/>
          <w:sz w:val="20"/>
          <w:szCs w:val="20"/>
          <w:lang w:val="el-GR"/>
        </w:rPr>
        <w:t xml:space="preserve"> </w:t>
      </w:r>
      <w:r>
        <w:rPr>
          <w:noProof/>
          <w:color w:val="0563C1"/>
          <w:sz w:val="24"/>
          <w:szCs w:val="24"/>
          <w:lang w:val="el-GR" w:eastAsia="el-GR"/>
        </w:rPr>
        <w:drawing>
          <wp:inline distT="0" distB="0" distL="0" distR="0" wp14:anchorId="28562523" wp14:editId="0BDB67B1">
            <wp:extent cx="266700" cy="266700"/>
            <wp:effectExtent l="0" t="0" r="0" b="0"/>
            <wp:docPr id="7" name="Picture 7" descr="Instagra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stagram">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sectPr w:rsidR="00A60327" w:rsidRPr="00823387" w:rsidSect="006236C3">
      <w:footerReference w:type="even" r:id="rId26"/>
      <w:footerReference w:type="default" r:id="rId27"/>
      <w:footerReference w:type="first" r:id="rId28"/>
      <w:pgSz w:w="11910" w:h="16840" w:code="9"/>
      <w:pgMar w:top="737" w:right="1278" w:bottom="709" w:left="958" w:header="720" w:footer="232" w:gutter="0"/>
      <w:cols w:space="1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70D49" w14:textId="77777777" w:rsidR="00354890" w:rsidRDefault="00354890" w:rsidP="000012D6">
      <w:r>
        <w:separator/>
      </w:r>
    </w:p>
  </w:endnote>
  <w:endnote w:type="continuationSeparator" w:id="0">
    <w:p w14:paraId="3D62FE23" w14:textId="77777777" w:rsidR="00354890" w:rsidRDefault="00354890" w:rsidP="0000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auto"/>
    <w:pitch w:val="variable"/>
    <w:sig w:usb0="8000002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PMG Extralight">
    <w:panose1 w:val="020B0303030202040204"/>
    <w:charset w:val="00"/>
    <w:family w:val="swiss"/>
    <w:pitch w:val="variable"/>
    <w:sig w:usb0="00000007" w:usb1="00000000" w:usb2="00000000" w:usb3="00000000" w:csb0="00000093"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28AED" w14:textId="77777777" w:rsidR="006E44C8" w:rsidRPr="006E44C8" w:rsidRDefault="006E44C8" w:rsidP="006E44C8">
    <w:pPr>
      <w:pStyle w:val="Footer"/>
      <w:ind w:left="709"/>
      <w:rPr>
        <w:rFonts w:ascii="Arial" w:hAnsi="Arial" w:cs="Arial"/>
        <w:sz w:val="12"/>
        <w:lang w:val="el-GR"/>
      </w:rPr>
    </w:pPr>
    <w:r w:rsidRPr="006E44C8">
      <w:rPr>
        <w:rFonts w:ascii="Arial" w:hAnsi="Arial" w:cs="Arial"/>
        <w:sz w:val="12"/>
        <w:lang w:val="el-GR"/>
      </w:rPr>
      <w:t>© 2021 KPMG Σύμβουλοι Μονοπρόσωπη Α.Ε., Ελληνική Ανώνυμη Εταιρεία και μέλος του διεθνούς οργανισμού ανεξάρτητων εταιρειών-μελών της KPMG συνδεδεμένων με την KPMG International Limited, ιδιωτική Αγγλική εταιρεία περιορισμένης ευθύνης με εγγυητικές εισφορές. Με την επιφύλαξη κάθε δικαιώματος.</w:t>
    </w:r>
  </w:p>
  <w:p w14:paraId="37989A50" w14:textId="77777777" w:rsidR="006E44C8" w:rsidRPr="006E44C8" w:rsidRDefault="006E44C8" w:rsidP="006E44C8">
    <w:pPr>
      <w:pStyle w:val="Footer"/>
      <w:ind w:left="709"/>
      <w:rPr>
        <w:rFonts w:ascii="Arial" w:hAnsi="Arial" w:cs="Arial"/>
        <w:sz w:val="12"/>
        <w:lang w:val="el-GR"/>
      </w:rPr>
    </w:pPr>
  </w:p>
  <w:p w14:paraId="7464BE69" w14:textId="77777777" w:rsidR="006E44C8" w:rsidRPr="006E44C8" w:rsidRDefault="006E44C8" w:rsidP="006E44C8">
    <w:pPr>
      <w:pStyle w:val="Footer"/>
      <w:ind w:left="709"/>
      <w:rPr>
        <w:rFonts w:ascii="Arial" w:hAnsi="Arial" w:cs="Arial"/>
        <w:sz w:val="12"/>
        <w:lang w:val="el-GR"/>
      </w:rPr>
    </w:pPr>
    <w:r w:rsidRPr="006E44C8">
      <w:rPr>
        <w:rFonts w:ascii="Arial" w:hAnsi="Arial" w:cs="Arial"/>
        <w:sz w:val="12"/>
        <w:lang w:val="el-GR"/>
      </w:rPr>
      <w:t>Οι πληροφορίες που περιέχονται στο παρόν είναι γενικής φύσης και δεν προορίζονται να αντιμετωπίσουν τις περιστάσεις οποιουδήποτε συγκεκριμένου ατόμου ή οντότητας. Παρόλο που καταβάλλουμε κάθε δυνατή προσπάθεια να παρέχουμε ακριβείς και έγκαιρες πληροφορίες, δεν μπορούμε να εγγυηθούμε ότι αυτές οι πληροφορίες είναι ακριβείς την ημερομηνία παραλαβής τους ή ότι θα συνεχίσουν να είναι ακριβείς στο μέλλον. Κανένας δεν πρέπει να ενεργεί βάσει αυτών των πληροφοριών χωρίς κατάλληλη επαγγελματική συμβουλή και χωρίς ενδελεχή εξέταση της συγκεκριμένης κατάστασης.</w:t>
    </w:r>
  </w:p>
  <w:p w14:paraId="57E9A9B2" w14:textId="77777777" w:rsidR="006E44C8" w:rsidRPr="006E44C8" w:rsidRDefault="006E44C8" w:rsidP="006E44C8">
    <w:pPr>
      <w:pStyle w:val="Footer"/>
      <w:ind w:left="709"/>
      <w:rPr>
        <w:rFonts w:ascii="Arial" w:hAnsi="Arial" w:cs="Arial"/>
        <w:sz w:val="12"/>
        <w:lang w:val="el-GR"/>
      </w:rPr>
    </w:pPr>
  </w:p>
  <w:p w14:paraId="3A1FECB4" w14:textId="77777777" w:rsidR="008F0E4B" w:rsidRPr="006E44C8" w:rsidRDefault="006E44C8" w:rsidP="006E44C8">
    <w:pPr>
      <w:pStyle w:val="Footer"/>
      <w:ind w:left="709"/>
      <w:rPr>
        <w:lang w:val="el-GR"/>
      </w:rPr>
    </w:pPr>
    <w:r w:rsidRPr="006E44C8">
      <w:rPr>
        <w:rFonts w:ascii="Arial" w:hAnsi="Arial" w:cs="Arial"/>
        <w:sz w:val="12"/>
        <w:lang w:val="el-GR"/>
      </w:rPr>
      <w:t>Το όνομα και το λογότυπο της KPMG είναι εμπορικά σήματα που χρησιμοποιούνται με άδεια του διεθνούς οργανισμού της KPMG από τις ανεξάρτητες εταιρείες-μέλη.</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85069" w14:textId="77777777" w:rsidR="008F0E4B" w:rsidRDefault="008F0E4B" w:rsidP="008F0E4B">
    <w:pPr>
      <w:pStyle w:val="Footer"/>
      <w:ind w:left="709"/>
      <w:rPr>
        <w:rFonts w:ascii="Arial" w:hAnsi="Arial" w:cs="Arial"/>
        <w:sz w:val="12"/>
        <w:lang w:val="el-GR"/>
      </w:rPr>
    </w:pPr>
    <w:r w:rsidRPr="0059600F">
      <w:rPr>
        <w:rFonts w:ascii="Arial" w:hAnsi="Arial" w:cs="Arial"/>
        <w:sz w:val="12"/>
        <w:lang w:val="el-GR"/>
      </w:rPr>
      <w:t>© 202</w:t>
    </w:r>
    <w:r>
      <w:rPr>
        <w:rFonts w:ascii="Arial" w:hAnsi="Arial" w:cs="Arial"/>
        <w:sz w:val="12"/>
        <w:lang w:val="el-GR"/>
      </w:rPr>
      <w:t>1</w:t>
    </w:r>
    <w:r w:rsidRPr="0059600F">
      <w:rPr>
        <w:rFonts w:ascii="Arial" w:hAnsi="Arial" w:cs="Arial"/>
        <w:sz w:val="12"/>
        <w:lang w:val="el-GR"/>
      </w:rPr>
      <w:t xml:space="preserve"> KPMG Σύμβουλοι Μονοπρόσωπη Α.Ε., Ελληνική Ανώνυμη Εταιρεία και μέλος του διεθνούς οργανισμού ανεξάρτητων εταιρειών-μελών της KPMG συνδεδεμένων με την KPMG International Limited, ιδιωτική Αγγλική εταιρεία περιορισμένης ευθύνης με εγγυητικές εισφορές. Με την επιφύλαξη κάθε δικαιώματος.</w:t>
    </w:r>
  </w:p>
  <w:p w14:paraId="44E1A070" w14:textId="77777777" w:rsidR="008F0E4B" w:rsidRDefault="008F0E4B" w:rsidP="008F0E4B">
    <w:pPr>
      <w:pStyle w:val="Footer"/>
      <w:ind w:left="709"/>
      <w:rPr>
        <w:rFonts w:ascii="Arial" w:hAnsi="Arial" w:cs="Arial"/>
        <w:sz w:val="12"/>
        <w:lang w:val="el-GR"/>
      </w:rPr>
    </w:pPr>
  </w:p>
  <w:p w14:paraId="1ED4CFCB" w14:textId="77777777" w:rsidR="008F0E4B" w:rsidRPr="00E4265F" w:rsidRDefault="008F0E4B" w:rsidP="008F0E4B">
    <w:pPr>
      <w:spacing w:line="265" w:lineRule="auto"/>
      <w:ind w:left="709" w:right="279"/>
      <w:rPr>
        <w:rFonts w:ascii="Arial" w:hAnsi="Arial" w:cs="Arial"/>
        <w:sz w:val="12"/>
        <w:lang w:val="el-GR"/>
      </w:rPr>
    </w:pPr>
    <w:r w:rsidRPr="00E4265F">
      <w:rPr>
        <w:rFonts w:ascii="Arial" w:hAnsi="Arial" w:cs="Arial"/>
        <w:sz w:val="12"/>
        <w:lang w:val="el-GR"/>
      </w:rPr>
      <w:t>Οι πληροφορίες που περιέχονται στο παρόν είναι γενικής φύσης και δεν προορίζονται να αντιμετωπίσουν τις περιστάσεις οποιουδήποτε συγκεκριμένου ατόμου ή οντότητας. Παρόλο που καταβάλλουμε κάθε δυνατή προσπάθεια να παρέχουμε ακριβείς και έγκαιρες πληροφορίες, δεν μπορούμε να εγγυηθούμε ότι αυτές οι πληροφορίες είναι ακριβείς την ημερομηνία παραλαβής τους ή ότι θα συνεχίσουν να είναι ακριβείς στο μέλλον. Κανένας δεν πρέπει να ενεργεί βάσει αυτών των πληροφοριών χωρίς κατάλληλη επαγγελματική συμβουλή και χωρίς ενδελεχή εξέταση της συγκεκριμένης κατάστασης.</w:t>
    </w:r>
  </w:p>
  <w:p w14:paraId="65344FD2" w14:textId="77777777" w:rsidR="008F0E4B" w:rsidRPr="00E4265F" w:rsidRDefault="008F0E4B" w:rsidP="008F0E4B">
    <w:pPr>
      <w:spacing w:line="265" w:lineRule="auto"/>
      <w:ind w:left="709" w:right="279"/>
      <w:rPr>
        <w:rFonts w:ascii="Arial" w:hAnsi="Arial" w:cs="Arial"/>
        <w:sz w:val="12"/>
        <w:lang w:val="el-GR"/>
      </w:rPr>
    </w:pPr>
  </w:p>
  <w:p w14:paraId="22E72A85" w14:textId="77777777" w:rsidR="008F0E4B" w:rsidRPr="008F0E4B" w:rsidRDefault="008F0E4B" w:rsidP="008F0E4B">
    <w:pPr>
      <w:spacing w:line="265" w:lineRule="auto"/>
      <w:ind w:left="709" w:right="279"/>
      <w:rPr>
        <w:rFonts w:ascii="Arial" w:hAnsi="Arial" w:cs="Arial"/>
        <w:sz w:val="12"/>
        <w:lang w:val="el-GR"/>
      </w:rPr>
    </w:pPr>
    <w:r w:rsidRPr="00E4265F">
      <w:rPr>
        <w:rFonts w:ascii="Arial" w:hAnsi="Arial" w:cs="Arial"/>
        <w:sz w:val="12"/>
        <w:lang w:val="el-GR"/>
      </w:rPr>
      <w:t>Το όνομα και το λογότυπο της KPMG είναι εμπορικά σήματα που χρησιμοποιούνται με άδεια του διεθνούς οργανισμού της KPMG από τις ανεξάρτητες εταιρείες-μέλη.</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0583A" w14:textId="77777777" w:rsidR="008F0E4B" w:rsidRDefault="009746BE" w:rsidP="008F0E4B">
    <w:pPr>
      <w:pStyle w:val="Footer"/>
      <w:ind w:left="709"/>
      <w:rPr>
        <w:rFonts w:ascii="Arial" w:hAnsi="Arial" w:cs="Arial"/>
        <w:sz w:val="12"/>
        <w:lang w:val="el-GR"/>
      </w:rPr>
    </w:pPr>
    <w:r w:rsidRPr="0059600F">
      <w:rPr>
        <w:rFonts w:ascii="Arial" w:hAnsi="Arial" w:cs="Arial"/>
        <w:sz w:val="12"/>
        <w:lang w:val="el-GR"/>
      </w:rPr>
      <w:tab/>
      <w:t>© 202</w:t>
    </w:r>
    <w:r>
      <w:rPr>
        <w:rFonts w:ascii="Arial" w:hAnsi="Arial" w:cs="Arial"/>
        <w:sz w:val="12"/>
        <w:lang w:val="el-GR"/>
      </w:rPr>
      <w:t>1</w:t>
    </w:r>
    <w:r w:rsidRPr="0059600F">
      <w:rPr>
        <w:rFonts w:ascii="Arial" w:hAnsi="Arial" w:cs="Arial"/>
        <w:sz w:val="12"/>
        <w:lang w:val="el-GR"/>
      </w:rPr>
      <w:t xml:space="preserve"> KPMG Σύμβουλοι Μονοπρόσωπη Α.Ε., Ελληνική Ανώνυμη Εταιρεία και μέλος του διεθνούς οργανισμού ανεξάρτητων εταιρειών-μελών της KPMG συνδεδεμένων με την KPMG International Limited, ιδιωτική Αγγλική εταιρεία περιορισμένης ευθύνης με εγγυητικές εισφορές. Με την επιφύλαξη κάθε δικαιώματος.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646D8" w14:textId="77777777" w:rsidR="00354890" w:rsidRDefault="00354890" w:rsidP="000012D6">
      <w:r>
        <w:separator/>
      </w:r>
    </w:p>
  </w:footnote>
  <w:footnote w:type="continuationSeparator" w:id="0">
    <w:p w14:paraId="2BA738A5" w14:textId="77777777" w:rsidR="00354890" w:rsidRDefault="00354890" w:rsidP="00001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547"/>
    <w:multiLevelType w:val="hybridMultilevel"/>
    <w:tmpl w:val="556A4E8A"/>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42D5E06"/>
    <w:multiLevelType w:val="hybridMultilevel"/>
    <w:tmpl w:val="BF28DA1C"/>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6A1756A"/>
    <w:multiLevelType w:val="hybridMultilevel"/>
    <w:tmpl w:val="5B6CAB3C"/>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F002F1E"/>
    <w:multiLevelType w:val="multilevel"/>
    <w:tmpl w:val="BA96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34FD5"/>
    <w:multiLevelType w:val="hybridMultilevel"/>
    <w:tmpl w:val="17DE0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0178C"/>
    <w:multiLevelType w:val="hybridMultilevel"/>
    <w:tmpl w:val="354AA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606372"/>
    <w:multiLevelType w:val="hybridMultilevel"/>
    <w:tmpl w:val="A4D654AA"/>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C5B7F36"/>
    <w:multiLevelType w:val="hybridMultilevel"/>
    <w:tmpl w:val="0A9C4D54"/>
    <w:lvl w:ilvl="0" w:tplc="3C0AB15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DB260DF"/>
    <w:multiLevelType w:val="hybridMultilevel"/>
    <w:tmpl w:val="217E4C8E"/>
    <w:lvl w:ilvl="0" w:tplc="3C0AB15C">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213B7C60"/>
    <w:multiLevelType w:val="hybridMultilevel"/>
    <w:tmpl w:val="98CC706A"/>
    <w:lvl w:ilvl="0" w:tplc="F4DADB6E">
      <w:start w:val="1"/>
      <w:numFmt w:val="bullet"/>
      <w:lvlText w:val="–"/>
      <w:lvlJc w:val="left"/>
      <w:pPr>
        <w:ind w:left="320" w:hanging="200"/>
      </w:pPr>
      <w:rPr>
        <w:rFonts w:ascii="Univers 45 Light" w:eastAsia="Univers 45 Light" w:hAnsi="Univers 45 Light" w:hint="default"/>
        <w:color w:val="004E98"/>
        <w:sz w:val="20"/>
        <w:szCs w:val="20"/>
      </w:rPr>
    </w:lvl>
    <w:lvl w:ilvl="1" w:tplc="A0160BBE">
      <w:start w:val="1"/>
      <w:numFmt w:val="bullet"/>
      <w:lvlText w:val="•"/>
      <w:lvlJc w:val="left"/>
      <w:pPr>
        <w:ind w:left="774" w:hanging="200"/>
      </w:pPr>
      <w:rPr>
        <w:rFonts w:hint="default"/>
      </w:rPr>
    </w:lvl>
    <w:lvl w:ilvl="2" w:tplc="D110E45E">
      <w:start w:val="1"/>
      <w:numFmt w:val="bullet"/>
      <w:lvlText w:val="•"/>
      <w:lvlJc w:val="left"/>
      <w:pPr>
        <w:ind w:left="1229" w:hanging="200"/>
      </w:pPr>
      <w:rPr>
        <w:rFonts w:hint="default"/>
      </w:rPr>
    </w:lvl>
    <w:lvl w:ilvl="3" w:tplc="9594E2A0">
      <w:start w:val="1"/>
      <w:numFmt w:val="bullet"/>
      <w:lvlText w:val="•"/>
      <w:lvlJc w:val="left"/>
      <w:pPr>
        <w:ind w:left="1684" w:hanging="200"/>
      </w:pPr>
      <w:rPr>
        <w:rFonts w:hint="default"/>
      </w:rPr>
    </w:lvl>
    <w:lvl w:ilvl="4" w:tplc="DA86D89A">
      <w:start w:val="1"/>
      <w:numFmt w:val="bullet"/>
      <w:lvlText w:val="•"/>
      <w:lvlJc w:val="left"/>
      <w:pPr>
        <w:ind w:left="2139" w:hanging="200"/>
      </w:pPr>
      <w:rPr>
        <w:rFonts w:hint="default"/>
      </w:rPr>
    </w:lvl>
    <w:lvl w:ilvl="5" w:tplc="38240CC6">
      <w:start w:val="1"/>
      <w:numFmt w:val="bullet"/>
      <w:lvlText w:val="•"/>
      <w:lvlJc w:val="left"/>
      <w:pPr>
        <w:ind w:left="2593" w:hanging="200"/>
      </w:pPr>
      <w:rPr>
        <w:rFonts w:hint="default"/>
      </w:rPr>
    </w:lvl>
    <w:lvl w:ilvl="6" w:tplc="5C1E4D24">
      <w:start w:val="1"/>
      <w:numFmt w:val="bullet"/>
      <w:lvlText w:val="•"/>
      <w:lvlJc w:val="left"/>
      <w:pPr>
        <w:ind w:left="3048" w:hanging="200"/>
      </w:pPr>
      <w:rPr>
        <w:rFonts w:hint="default"/>
      </w:rPr>
    </w:lvl>
    <w:lvl w:ilvl="7" w:tplc="B5B2DC2C">
      <w:start w:val="1"/>
      <w:numFmt w:val="bullet"/>
      <w:lvlText w:val="•"/>
      <w:lvlJc w:val="left"/>
      <w:pPr>
        <w:ind w:left="3503" w:hanging="200"/>
      </w:pPr>
      <w:rPr>
        <w:rFonts w:hint="default"/>
      </w:rPr>
    </w:lvl>
    <w:lvl w:ilvl="8" w:tplc="16120210">
      <w:start w:val="1"/>
      <w:numFmt w:val="bullet"/>
      <w:lvlText w:val="•"/>
      <w:lvlJc w:val="left"/>
      <w:pPr>
        <w:ind w:left="3958" w:hanging="200"/>
      </w:pPr>
      <w:rPr>
        <w:rFonts w:hint="default"/>
      </w:rPr>
    </w:lvl>
  </w:abstractNum>
  <w:abstractNum w:abstractNumId="10" w15:restartNumberingAfterBreak="0">
    <w:nsid w:val="27465435"/>
    <w:multiLevelType w:val="hybridMultilevel"/>
    <w:tmpl w:val="7BEE0074"/>
    <w:lvl w:ilvl="0" w:tplc="CB2E369C">
      <w:start w:val="1"/>
      <w:numFmt w:val="bullet"/>
      <w:lvlText w:val="•"/>
      <w:lvlJc w:val="left"/>
      <w:pPr>
        <w:tabs>
          <w:tab w:val="num" w:pos="720"/>
        </w:tabs>
        <w:ind w:left="720" w:hanging="360"/>
      </w:pPr>
      <w:rPr>
        <w:rFonts w:ascii="Times New Roman" w:hAnsi="Times New Roman" w:hint="default"/>
      </w:rPr>
    </w:lvl>
    <w:lvl w:ilvl="1" w:tplc="5DE20352" w:tentative="1">
      <w:start w:val="1"/>
      <w:numFmt w:val="bullet"/>
      <w:lvlText w:val="•"/>
      <w:lvlJc w:val="left"/>
      <w:pPr>
        <w:tabs>
          <w:tab w:val="num" w:pos="1440"/>
        </w:tabs>
        <w:ind w:left="1440" w:hanging="360"/>
      </w:pPr>
      <w:rPr>
        <w:rFonts w:ascii="Times New Roman" w:hAnsi="Times New Roman" w:hint="default"/>
      </w:rPr>
    </w:lvl>
    <w:lvl w:ilvl="2" w:tplc="D5A4732E" w:tentative="1">
      <w:start w:val="1"/>
      <w:numFmt w:val="bullet"/>
      <w:lvlText w:val="•"/>
      <w:lvlJc w:val="left"/>
      <w:pPr>
        <w:tabs>
          <w:tab w:val="num" w:pos="2160"/>
        </w:tabs>
        <w:ind w:left="2160" w:hanging="360"/>
      </w:pPr>
      <w:rPr>
        <w:rFonts w:ascii="Times New Roman" w:hAnsi="Times New Roman" w:hint="default"/>
      </w:rPr>
    </w:lvl>
    <w:lvl w:ilvl="3" w:tplc="1E3A01E6" w:tentative="1">
      <w:start w:val="1"/>
      <w:numFmt w:val="bullet"/>
      <w:lvlText w:val="•"/>
      <w:lvlJc w:val="left"/>
      <w:pPr>
        <w:tabs>
          <w:tab w:val="num" w:pos="2880"/>
        </w:tabs>
        <w:ind w:left="2880" w:hanging="360"/>
      </w:pPr>
      <w:rPr>
        <w:rFonts w:ascii="Times New Roman" w:hAnsi="Times New Roman" w:hint="default"/>
      </w:rPr>
    </w:lvl>
    <w:lvl w:ilvl="4" w:tplc="48682266" w:tentative="1">
      <w:start w:val="1"/>
      <w:numFmt w:val="bullet"/>
      <w:lvlText w:val="•"/>
      <w:lvlJc w:val="left"/>
      <w:pPr>
        <w:tabs>
          <w:tab w:val="num" w:pos="3600"/>
        </w:tabs>
        <w:ind w:left="3600" w:hanging="360"/>
      </w:pPr>
      <w:rPr>
        <w:rFonts w:ascii="Times New Roman" w:hAnsi="Times New Roman" w:hint="default"/>
      </w:rPr>
    </w:lvl>
    <w:lvl w:ilvl="5" w:tplc="034E4ACE" w:tentative="1">
      <w:start w:val="1"/>
      <w:numFmt w:val="bullet"/>
      <w:lvlText w:val="•"/>
      <w:lvlJc w:val="left"/>
      <w:pPr>
        <w:tabs>
          <w:tab w:val="num" w:pos="4320"/>
        </w:tabs>
        <w:ind w:left="4320" w:hanging="360"/>
      </w:pPr>
      <w:rPr>
        <w:rFonts w:ascii="Times New Roman" w:hAnsi="Times New Roman" w:hint="default"/>
      </w:rPr>
    </w:lvl>
    <w:lvl w:ilvl="6" w:tplc="18B434E8" w:tentative="1">
      <w:start w:val="1"/>
      <w:numFmt w:val="bullet"/>
      <w:lvlText w:val="•"/>
      <w:lvlJc w:val="left"/>
      <w:pPr>
        <w:tabs>
          <w:tab w:val="num" w:pos="5040"/>
        </w:tabs>
        <w:ind w:left="5040" w:hanging="360"/>
      </w:pPr>
      <w:rPr>
        <w:rFonts w:ascii="Times New Roman" w:hAnsi="Times New Roman" w:hint="default"/>
      </w:rPr>
    </w:lvl>
    <w:lvl w:ilvl="7" w:tplc="162869E8" w:tentative="1">
      <w:start w:val="1"/>
      <w:numFmt w:val="bullet"/>
      <w:lvlText w:val="•"/>
      <w:lvlJc w:val="left"/>
      <w:pPr>
        <w:tabs>
          <w:tab w:val="num" w:pos="5760"/>
        </w:tabs>
        <w:ind w:left="5760" w:hanging="360"/>
      </w:pPr>
      <w:rPr>
        <w:rFonts w:ascii="Times New Roman" w:hAnsi="Times New Roman" w:hint="default"/>
      </w:rPr>
    </w:lvl>
    <w:lvl w:ilvl="8" w:tplc="88022B7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794629"/>
    <w:multiLevelType w:val="hybridMultilevel"/>
    <w:tmpl w:val="B86C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8533C"/>
    <w:multiLevelType w:val="hybridMultilevel"/>
    <w:tmpl w:val="E4FAFB62"/>
    <w:lvl w:ilvl="0" w:tplc="9F26EFB4">
      <w:start w:val="1"/>
      <w:numFmt w:val="bullet"/>
      <w:lvlText w:val=""/>
      <w:lvlJc w:val="left"/>
      <w:pPr>
        <w:tabs>
          <w:tab w:val="num" w:pos="360"/>
        </w:tabs>
        <w:ind w:left="360" w:hanging="360"/>
      </w:pPr>
      <w:rPr>
        <w:rFonts w:ascii="Wingdings" w:hAnsi="Wingdings" w:hint="default"/>
      </w:rPr>
    </w:lvl>
    <w:lvl w:ilvl="1" w:tplc="5EBEF58E" w:tentative="1">
      <w:start w:val="1"/>
      <w:numFmt w:val="bullet"/>
      <w:lvlText w:val=""/>
      <w:lvlJc w:val="left"/>
      <w:pPr>
        <w:tabs>
          <w:tab w:val="num" w:pos="1080"/>
        </w:tabs>
        <w:ind w:left="1080" w:hanging="360"/>
      </w:pPr>
      <w:rPr>
        <w:rFonts w:ascii="Wingdings" w:hAnsi="Wingdings" w:hint="default"/>
      </w:rPr>
    </w:lvl>
    <w:lvl w:ilvl="2" w:tplc="14C29694" w:tentative="1">
      <w:start w:val="1"/>
      <w:numFmt w:val="bullet"/>
      <w:lvlText w:val=""/>
      <w:lvlJc w:val="left"/>
      <w:pPr>
        <w:tabs>
          <w:tab w:val="num" w:pos="1800"/>
        </w:tabs>
        <w:ind w:left="1800" w:hanging="360"/>
      </w:pPr>
      <w:rPr>
        <w:rFonts w:ascii="Wingdings" w:hAnsi="Wingdings" w:hint="default"/>
      </w:rPr>
    </w:lvl>
    <w:lvl w:ilvl="3" w:tplc="24901EBC" w:tentative="1">
      <w:start w:val="1"/>
      <w:numFmt w:val="bullet"/>
      <w:lvlText w:val=""/>
      <w:lvlJc w:val="left"/>
      <w:pPr>
        <w:tabs>
          <w:tab w:val="num" w:pos="2520"/>
        </w:tabs>
        <w:ind w:left="2520" w:hanging="360"/>
      </w:pPr>
      <w:rPr>
        <w:rFonts w:ascii="Wingdings" w:hAnsi="Wingdings" w:hint="default"/>
      </w:rPr>
    </w:lvl>
    <w:lvl w:ilvl="4" w:tplc="92B84B80" w:tentative="1">
      <w:start w:val="1"/>
      <w:numFmt w:val="bullet"/>
      <w:lvlText w:val=""/>
      <w:lvlJc w:val="left"/>
      <w:pPr>
        <w:tabs>
          <w:tab w:val="num" w:pos="3240"/>
        </w:tabs>
        <w:ind w:left="3240" w:hanging="360"/>
      </w:pPr>
      <w:rPr>
        <w:rFonts w:ascii="Wingdings" w:hAnsi="Wingdings" w:hint="default"/>
      </w:rPr>
    </w:lvl>
    <w:lvl w:ilvl="5" w:tplc="E74ABEB8" w:tentative="1">
      <w:start w:val="1"/>
      <w:numFmt w:val="bullet"/>
      <w:lvlText w:val=""/>
      <w:lvlJc w:val="left"/>
      <w:pPr>
        <w:tabs>
          <w:tab w:val="num" w:pos="3960"/>
        </w:tabs>
        <w:ind w:left="3960" w:hanging="360"/>
      </w:pPr>
      <w:rPr>
        <w:rFonts w:ascii="Wingdings" w:hAnsi="Wingdings" w:hint="default"/>
      </w:rPr>
    </w:lvl>
    <w:lvl w:ilvl="6" w:tplc="501800C8" w:tentative="1">
      <w:start w:val="1"/>
      <w:numFmt w:val="bullet"/>
      <w:lvlText w:val=""/>
      <w:lvlJc w:val="left"/>
      <w:pPr>
        <w:tabs>
          <w:tab w:val="num" w:pos="4680"/>
        </w:tabs>
        <w:ind w:left="4680" w:hanging="360"/>
      </w:pPr>
      <w:rPr>
        <w:rFonts w:ascii="Wingdings" w:hAnsi="Wingdings" w:hint="default"/>
      </w:rPr>
    </w:lvl>
    <w:lvl w:ilvl="7" w:tplc="3BD25A2C" w:tentative="1">
      <w:start w:val="1"/>
      <w:numFmt w:val="bullet"/>
      <w:lvlText w:val=""/>
      <w:lvlJc w:val="left"/>
      <w:pPr>
        <w:tabs>
          <w:tab w:val="num" w:pos="5400"/>
        </w:tabs>
        <w:ind w:left="5400" w:hanging="360"/>
      </w:pPr>
      <w:rPr>
        <w:rFonts w:ascii="Wingdings" w:hAnsi="Wingdings" w:hint="default"/>
      </w:rPr>
    </w:lvl>
    <w:lvl w:ilvl="8" w:tplc="C3B208C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37F70"/>
    <w:multiLevelType w:val="hybridMultilevel"/>
    <w:tmpl w:val="9D4E4E68"/>
    <w:lvl w:ilvl="0" w:tplc="FB3AA5AE">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725E7"/>
    <w:multiLevelType w:val="hybridMultilevel"/>
    <w:tmpl w:val="7010AA08"/>
    <w:lvl w:ilvl="0" w:tplc="3C0AB15C">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2DD27D5A"/>
    <w:multiLevelType w:val="singleLevel"/>
    <w:tmpl w:val="32DEF1D0"/>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38AA1CEB"/>
    <w:multiLevelType w:val="hybridMultilevel"/>
    <w:tmpl w:val="43301874"/>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8BE091F"/>
    <w:multiLevelType w:val="hybridMultilevel"/>
    <w:tmpl w:val="5192C87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8" w15:restartNumberingAfterBreak="0">
    <w:nsid w:val="3B0565E0"/>
    <w:multiLevelType w:val="hybridMultilevel"/>
    <w:tmpl w:val="1C845C42"/>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3C9F530F"/>
    <w:multiLevelType w:val="hybridMultilevel"/>
    <w:tmpl w:val="4F3E6EAE"/>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3D036C15"/>
    <w:multiLevelType w:val="hybridMultilevel"/>
    <w:tmpl w:val="41C22476"/>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EC66F49"/>
    <w:multiLevelType w:val="hybridMultilevel"/>
    <w:tmpl w:val="2FBEF946"/>
    <w:lvl w:ilvl="0" w:tplc="3C0AB15C">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2" w15:restartNumberingAfterBreak="0">
    <w:nsid w:val="3FCE0FBC"/>
    <w:multiLevelType w:val="singleLevel"/>
    <w:tmpl w:val="A658F002"/>
    <w:lvl w:ilvl="0">
      <w:start w:val="1"/>
      <w:numFmt w:val="bullet"/>
      <w:lvlText w:val="•"/>
      <w:lvlJc w:val="left"/>
      <w:pPr>
        <w:ind w:left="360" w:hanging="360"/>
      </w:pPr>
      <w:rPr>
        <w:rFonts w:ascii="Arial" w:hAnsi="Arial" w:hint="default"/>
        <w:color w:val="auto"/>
        <w:sz w:val="24"/>
      </w:rPr>
    </w:lvl>
  </w:abstractNum>
  <w:abstractNum w:abstractNumId="23" w15:restartNumberingAfterBreak="0">
    <w:nsid w:val="40972316"/>
    <w:multiLevelType w:val="multilevel"/>
    <w:tmpl w:val="8436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66A53"/>
    <w:multiLevelType w:val="hybridMultilevel"/>
    <w:tmpl w:val="8B3A935A"/>
    <w:lvl w:ilvl="0" w:tplc="B61C01DA">
      <w:start w:val="1"/>
      <w:numFmt w:val="bullet"/>
      <w:lvlText w:val="―"/>
      <w:lvlJc w:val="left"/>
      <w:pPr>
        <w:ind w:left="1429" w:hanging="360"/>
      </w:pPr>
      <w:rPr>
        <w:rFonts w:ascii="Arial" w:hAnsi="Arial" w:hint="default"/>
        <w:color w:val="auto"/>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5225EC0"/>
    <w:multiLevelType w:val="singleLevel"/>
    <w:tmpl w:val="FF1C8A2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459C2D24"/>
    <w:multiLevelType w:val="hybridMultilevel"/>
    <w:tmpl w:val="12CEC7A8"/>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46F13CF4"/>
    <w:multiLevelType w:val="hybridMultilevel"/>
    <w:tmpl w:val="4468DA66"/>
    <w:lvl w:ilvl="0" w:tplc="6504E58E">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8" w15:restartNumberingAfterBreak="0">
    <w:nsid w:val="494D6598"/>
    <w:multiLevelType w:val="hybridMultilevel"/>
    <w:tmpl w:val="8C40DAEC"/>
    <w:lvl w:ilvl="0" w:tplc="CA1AE3CE">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9" w15:restartNumberingAfterBreak="0">
    <w:nsid w:val="4D282D35"/>
    <w:multiLevelType w:val="hybridMultilevel"/>
    <w:tmpl w:val="FD02D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0C97445"/>
    <w:multiLevelType w:val="hybridMultilevel"/>
    <w:tmpl w:val="77543744"/>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524B4A4D"/>
    <w:multiLevelType w:val="hybridMultilevel"/>
    <w:tmpl w:val="64B0499C"/>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15:restartNumberingAfterBreak="0">
    <w:nsid w:val="5DE436D8"/>
    <w:multiLevelType w:val="hybridMultilevel"/>
    <w:tmpl w:val="9A1EF73C"/>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5DEA27CB"/>
    <w:multiLevelType w:val="hybridMultilevel"/>
    <w:tmpl w:val="92AA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F3D42"/>
    <w:multiLevelType w:val="hybridMultilevel"/>
    <w:tmpl w:val="75C8D6A8"/>
    <w:lvl w:ilvl="0" w:tplc="1B5270E0">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FFE5D82"/>
    <w:multiLevelType w:val="hybridMultilevel"/>
    <w:tmpl w:val="FDCE7BF2"/>
    <w:lvl w:ilvl="0" w:tplc="B61C01DA">
      <w:start w:val="1"/>
      <w:numFmt w:val="bullet"/>
      <w:lvlText w:val="―"/>
      <w:lvlJc w:val="left"/>
      <w:pPr>
        <w:ind w:left="1429" w:hanging="360"/>
      </w:pPr>
      <w:rPr>
        <w:rFonts w:ascii="Arial" w:hAnsi="Arial" w:hint="default"/>
        <w:color w:val="auto"/>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53158FF"/>
    <w:multiLevelType w:val="hybridMultilevel"/>
    <w:tmpl w:val="E402ADB8"/>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15:restartNumberingAfterBreak="0">
    <w:nsid w:val="684E49D4"/>
    <w:multiLevelType w:val="multilevel"/>
    <w:tmpl w:val="1D36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B36B5B"/>
    <w:multiLevelType w:val="hybridMultilevel"/>
    <w:tmpl w:val="947A975E"/>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6F876963"/>
    <w:multiLevelType w:val="multilevel"/>
    <w:tmpl w:val="A6B85F8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40" w15:restartNumberingAfterBreak="0">
    <w:nsid w:val="6F9207B4"/>
    <w:multiLevelType w:val="hybridMultilevel"/>
    <w:tmpl w:val="84E4B012"/>
    <w:lvl w:ilvl="0" w:tplc="6374D918">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1" w15:restartNumberingAfterBreak="0">
    <w:nsid w:val="6FF566AB"/>
    <w:multiLevelType w:val="hybridMultilevel"/>
    <w:tmpl w:val="E05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216E6C"/>
    <w:multiLevelType w:val="hybridMultilevel"/>
    <w:tmpl w:val="00CCF3F8"/>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15:restartNumberingAfterBreak="0">
    <w:nsid w:val="71E94197"/>
    <w:multiLevelType w:val="hybridMultilevel"/>
    <w:tmpl w:val="E4B451BA"/>
    <w:lvl w:ilvl="0" w:tplc="CA1AE3CE">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4" w15:restartNumberingAfterBreak="0">
    <w:nsid w:val="74A536DB"/>
    <w:multiLevelType w:val="hybridMultilevel"/>
    <w:tmpl w:val="5FEC7E00"/>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755F12A2"/>
    <w:multiLevelType w:val="hybridMultilevel"/>
    <w:tmpl w:val="3296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D0C6F"/>
    <w:multiLevelType w:val="hybridMultilevel"/>
    <w:tmpl w:val="73F60EBC"/>
    <w:lvl w:ilvl="0" w:tplc="04080001">
      <w:start w:val="1"/>
      <w:numFmt w:val="bullet"/>
      <w:lvlText w:val=""/>
      <w:lvlJc w:val="left"/>
      <w:pPr>
        <w:ind w:left="1069" w:hanging="360"/>
      </w:pPr>
      <w:rPr>
        <w:rFonts w:ascii="Symbol" w:hAnsi="Symbol" w:hint="default"/>
      </w:rPr>
    </w:lvl>
    <w:lvl w:ilvl="1" w:tplc="04080003">
      <w:start w:val="1"/>
      <w:numFmt w:val="bullet"/>
      <w:lvlText w:val="o"/>
      <w:lvlJc w:val="left"/>
      <w:pPr>
        <w:ind w:left="1789" w:hanging="360"/>
      </w:pPr>
      <w:rPr>
        <w:rFonts w:ascii="Courier New" w:hAnsi="Courier New" w:cs="Courier New" w:hint="default"/>
      </w:rPr>
    </w:lvl>
    <w:lvl w:ilvl="2" w:tplc="04080005">
      <w:start w:val="1"/>
      <w:numFmt w:val="bullet"/>
      <w:lvlText w:val=""/>
      <w:lvlJc w:val="left"/>
      <w:pPr>
        <w:ind w:left="2509" w:hanging="360"/>
      </w:pPr>
      <w:rPr>
        <w:rFonts w:ascii="Wingdings" w:hAnsi="Wingdings" w:hint="default"/>
      </w:rPr>
    </w:lvl>
    <w:lvl w:ilvl="3" w:tplc="04080001">
      <w:start w:val="1"/>
      <w:numFmt w:val="bullet"/>
      <w:lvlText w:val=""/>
      <w:lvlJc w:val="left"/>
      <w:pPr>
        <w:ind w:left="3229" w:hanging="360"/>
      </w:pPr>
      <w:rPr>
        <w:rFonts w:ascii="Symbol" w:hAnsi="Symbol" w:hint="default"/>
      </w:rPr>
    </w:lvl>
    <w:lvl w:ilvl="4" w:tplc="04080003">
      <w:start w:val="1"/>
      <w:numFmt w:val="bullet"/>
      <w:lvlText w:val="o"/>
      <w:lvlJc w:val="left"/>
      <w:pPr>
        <w:ind w:left="3949" w:hanging="360"/>
      </w:pPr>
      <w:rPr>
        <w:rFonts w:ascii="Courier New" w:hAnsi="Courier New" w:cs="Courier New" w:hint="default"/>
      </w:rPr>
    </w:lvl>
    <w:lvl w:ilvl="5" w:tplc="04080005">
      <w:start w:val="1"/>
      <w:numFmt w:val="bullet"/>
      <w:lvlText w:val=""/>
      <w:lvlJc w:val="left"/>
      <w:pPr>
        <w:ind w:left="4669" w:hanging="360"/>
      </w:pPr>
      <w:rPr>
        <w:rFonts w:ascii="Wingdings" w:hAnsi="Wingdings" w:hint="default"/>
      </w:rPr>
    </w:lvl>
    <w:lvl w:ilvl="6" w:tplc="04080001">
      <w:start w:val="1"/>
      <w:numFmt w:val="bullet"/>
      <w:lvlText w:val=""/>
      <w:lvlJc w:val="left"/>
      <w:pPr>
        <w:ind w:left="5389" w:hanging="360"/>
      </w:pPr>
      <w:rPr>
        <w:rFonts w:ascii="Symbol" w:hAnsi="Symbol" w:hint="default"/>
      </w:rPr>
    </w:lvl>
    <w:lvl w:ilvl="7" w:tplc="04080003">
      <w:start w:val="1"/>
      <w:numFmt w:val="bullet"/>
      <w:lvlText w:val="o"/>
      <w:lvlJc w:val="left"/>
      <w:pPr>
        <w:ind w:left="6109" w:hanging="360"/>
      </w:pPr>
      <w:rPr>
        <w:rFonts w:ascii="Courier New" w:hAnsi="Courier New" w:cs="Courier New" w:hint="default"/>
      </w:rPr>
    </w:lvl>
    <w:lvl w:ilvl="8" w:tplc="04080005">
      <w:start w:val="1"/>
      <w:numFmt w:val="bullet"/>
      <w:lvlText w:val=""/>
      <w:lvlJc w:val="left"/>
      <w:pPr>
        <w:ind w:left="6829" w:hanging="360"/>
      </w:pPr>
      <w:rPr>
        <w:rFonts w:ascii="Wingdings" w:hAnsi="Wingdings" w:hint="default"/>
      </w:rPr>
    </w:lvl>
  </w:abstractNum>
  <w:abstractNum w:abstractNumId="47" w15:restartNumberingAfterBreak="0">
    <w:nsid w:val="7CCB4BCF"/>
    <w:multiLevelType w:val="multilevel"/>
    <w:tmpl w:val="2D00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171BF5"/>
    <w:multiLevelType w:val="hybridMultilevel"/>
    <w:tmpl w:val="833070B2"/>
    <w:lvl w:ilvl="0" w:tplc="3C0AB15C">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9"/>
  </w:num>
  <w:num w:numId="2">
    <w:abstractNumId w:val="29"/>
  </w:num>
  <w:num w:numId="3">
    <w:abstractNumId w:val="12"/>
  </w:num>
  <w:num w:numId="4">
    <w:abstractNumId w:val="39"/>
  </w:num>
  <w:num w:numId="5">
    <w:abstractNumId w:val="37"/>
  </w:num>
  <w:num w:numId="6">
    <w:abstractNumId w:val="15"/>
  </w:num>
  <w:num w:numId="7">
    <w:abstractNumId w:val="35"/>
  </w:num>
  <w:num w:numId="8">
    <w:abstractNumId w:val="24"/>
  </w:num>
  <w:num w:numId="9">
    <w:abstractNumId w:val="22"/>
  </w:num>
  <w:num w:numId="10">
    <w:abstractNumId w:val="25"/>
  </w:num>
  <w:num w:numId="11">
    <w:abstractNumId w:val="10"/>
  </w:num>
  <w:num w:numId="12">
    <w:abstractNumId w:val="46"/>
  </w:num>
  <w:num w:numId="13">
    <w:abstractNumId w:val="17"/>
  </w:num>
  <w:num w:numId="14">
    <w:abstractNumId w:val="27"/>
  </w:num>
  <w:num w:numId="15">
    <w:abstractNumId w:val="40"/>
  </w:num>
  <w:num w:numId="16">
    <w:abstractNumId w:val="7"/>
  </w:num>
  <w:num w:numId="17">
    <w:abstractNumId w:val="33"/>
  </w:num>
  <w:num w:numId="18">
    <w:abstractNumId w:val="0"/>
  </w:num>
  <w:num w:numId="19">
    <w:abstractNumId w:val="48"/>
  </w:num>
  <w:num w:numId="20">
    <w:abstractNumId w:val="31"/>
  </w:num>
  <w:num w:numId="21">
    <w:abstractNumId w:val="32"/>
  </w:num>
  <w:num w:numId="22">
    <w:abstractNumId w:val="42"/>
  </w:num>
  <w:num w:numId="23">
    <w:abstractNumId w:val="1"/>
  </w:num>
  <w:num w:numId="24">
    <w:abstractNumId w:val="41"/>
  </w:num>
  <w:num w:numId="25">
    <w:abstractNumId w:val="11"/>
  </w:num>
  <w:num w:numId="26">
    <w:abstractNumId w:val="6"/>
  </w:num>
  <w:num w:numId="27">
    <w:abstractNumId w:val="5"/>
  </w:num>
  <w:num w:numId="28">
    <w:abstractNumId w:val="2"/>
  </w:num>
  <w:num w:numId="29">
    <w:abstractNumId w:val="21"/>
  </w:num>
  <w:num w:numId="30">
    <w:abstractNumId w:val="44"/>
  </w:num>
  <w:num w:numId="31">
    <w:abstractNumId w:val="3"/>
  </w:num>
  <w:num w:numId="32">
    <w:abstractNumId w:val="18"/>
  </w:num>
  <w:num w:numId="33">
    <w:abstractNumId w:val="47"/>
  </w:num>
  <w:num w:numId="34">
    <w:abstractNumId w:val="16"/>
  </w:num>
  <w:num w:numId="35">
    <w:abstractNumId w:val="36"/>
  </w:num>
  <w:num w:numId="36">
    <w:abstractNumId w:val="23"/>
  </w:num>
  <w:num w:numId="37">
    <w:abstractNumId w:val="19"/>
  </w:num>
  <w:num w:numId="38">
    <w:abstractNumId w:val="8"/>
  </w:num>
  <w:num w:numId="39">
    <w:abstractNumId w:val="20"/>
  </w:num>
  <w:num w:numId="40">
    <w:abstractNumId w:val="30"/>
  </w:num>
  <w:num w:numId="41">
    <w:abstractNumId w:val="14"/>
  </w:num>
  <w:num w:numId="42">
    <w:abstractNumId w:val="5"/>
  </w:num>
  <w:num w:numId="43">
    <w:abstractNumId w:val="38"/>
  </w:num>
  <w:num w:numId="44">
    <w:abstractNumId w:val="26"/>
  </w:num>
  <w:num w:numId="45">
    <w:abstractNumId w:val="45"/>
  </w:num>
  <w:num w:numId="46">
    <w:abstractNumId w:val="4"/>
  </w:num>
  <w:num w:numId="47">
    <w:abstractNumId w:val="13"/>
  </w:num>
  <w:num w:numId="48">
    <w:abstractNumId w:val="34"/>
  </w:num>
  <w:num w:numId="49">
    <w:abstractNumId w:val="4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327"/>
    <w:rsid w:val="000012D6"/>
    <w:rsid w:val="00001F9E"/>
    <w:rsid w:val="00003F61"/>
    <w:rsid w:val="00005F5D"/>
    <w:rsid w:val="00006C01"/>
    <w:rsid w:val="00010027"/>
    <w:rsid w:val="00010BA4"/>
    <w:rsid w:val="00011462"/>
    <w:rsid w:val="000125E3"/>
    <w:rsid w:val="00012C61"/>
    <w:rsid w:val="0001351C"/>
    <w:rsid w:val="00013FD4"/>
    <w:rsid w:val="000145A2"/>
    <w:rsid w:val="00014682"/>
    <w:rsid w:val="00014773"/>
    <w:rsid w:val="00014E91"/>
    <w:rsid w:val="00015881"/>
    <w:rsid w:val="00016440"/>
    <w:rsid w:val="00020A8A"/>
    <w:rsid w:val="00021661"/>
    <w:rsid w:val="0002226A"/>
    <w:rsid w:val="000229B2"/>
    <w:rsid w:val="00022B1D"/>
    <w:rsid w:val="000233A8"/>
    <w:rsid w:val="000253A4"/>
    <w:rsid w:val="00025DF1"/>
    <w:rsid w:val="00030131"/>
    <w:rsid w:val="00031929"/>
    <w:rsid w:val="00034E83"/>
    <w:rsid w:val="000361B3"/>
    <w:rsid w:val="000363A6"/>
    <w:rsid w:val="00037115"/>
    <w:rsid w:val="00037847"/>
    <w:rsid w:val="00037963"/>
    <w:rsid w:val="000413B2"/>
    <w:rsid w:val="000434CF"/>
    <w:rsid w:val="00045496"/>
    <w:rsid w:val="000457AA"/>
    <w:rsid w:val="00046A85"/>
    <w:rsid w:val="00047972"/>
    <w:rsid w:val="00047E0A"/>
    <w:rsid w:val="00050B2F"/>
    <w:rsid w:val="00050C98"/>
    <w:rsid w:val="000510FA"/>
    <w:rsid w:val="0005114E"/>
    <w:rsid w:val="00051ED0"/>
    <w:rsid w:val="0005373E"/>
    <w:rsid w:val="000563FC"/>
    <w:rsid w:val="000573D8"/>
    <w:rsid w:val="00062458"/>
    <w:rsid w:val="00063187"/>
    <w:rsid w:val="00063810"/>
    <w:rsid w:val="00063B94"/>
    <w:rsid w:val="00064135"/>
    <w:rsid w:val="00065CE9"/>
    <w:rsid w:val="00065F99"/>
    <w:rsid w:val="000668C3"/>
    <w:rsid w:val="00066DE3"/>
    <w:rsid w:val="00067EAA"/>
    <w:rsid w:val="0007079A"/>
    <w:rsid w:val="0007105C"/>
    <w:rsid w:val="000717DA"/>
    <w:rsid w:val="0007364F"/>
    <w:rsid w:val="00074084"/>
    <w:rsid w:val="00074C43"/>
    <w:rsid w:val="000778F2"/>
    <w:rsid w:val="00080020"/>
    <w:rsid w:val="00081A67"/>
    <w:rsid w:val="00082623"/>
    <w:rsid w:val="00082B02"/>
    <w:rsid w:val="0008542B"/>
    <w:rsid w:val="00086C31"/>
    <w:rsid w:val="000873CA"/>
    <w:rsid w:val="000909AB"/>
    <w:rsid w:val="00092757"/>
    <w:rsid w:val="00092CBB"/>
    <w:rsid w:val="0009425B"/>
    <w:rsid w:val="0009604F"/>
    <w:rsid w:val="000A29DE"/>
    <w:rsid w:val="000A2B6A"/>
    <w:rsid w:val="000A2EEF"/>
    <w:rsid w:val="000A4FFC"/>
    <w:rsid w:val="000A7031"/>
    <w:rsid w:val="000B01E8"/>
    <w:rsid w:val="000B2DAD"/>
    <w:rsid w:val="000B47F4"/>
    <w:rsid w:val="000C08AD"/>
    <w:rsid w:val="000C1E8D"/>
    <w:rsid w:val="000C213E"/>
    <w:rsid w:val="000C2DD4"/>
    <w:rsid w:val="000C375D"/>
    <w:rsid w:val="000C4304"/>
    <w:rsid w:val="000C4678"/>
    <w:rsid w:val="000C4934"/>
    <w:rsid w:val="000C6E47"/>
    <w:rsid w:val="000C75F3"/>
    <w:rsid w:val="000D1407"/>
    <w:rsid w:val="000D230C"/>
    <w:rsid w:val="000D2469"/>
    <w:rsid w:val="000D2761"/>
    <w:rsid w:val="000D306D"/>
    <w:rsid w:val="000D311B"/>
    <w:rsid w:val="000D4082"/>
    <w:rsid w:val="000D6326"/>
    <w:rsid w:val="000D74C2"/>
    <w:rsid w:val="000D75DE"/>
    <w:rsid w:val="000D7C90"/>
    <w:rsid w:val="000E01B0"/>
    <w:rsid w:val="000E15D5"/>
    <w:rsid w:val="000E4257"/>
    <w:rsid w:val="000E4307"/>
    <w:rsid w:val="000E4A90"/>
    <w:rsid w:val="000E4DFD"/>
    <w:rsid w:val="000E5786"/>
    <w:rsid w:val="000E64CC"/>
    <w:rsid w:val="000E7160"/>
    <w:rsid w:val="000E760A"/>
    <w:rsid w:val="000E77F1"/>
    <w:rsid w:val="000E7934"/>
    <w:rsid w:val="000F02B5"/>
    <w:rsid w:val="000F0BD3"/>
    <w:rsid w:val="000F1D5D"/>
    <w:rsid w:val="000F2C34"/>
    <w:rsid w:val="000F38CB"/>
    <w:rsid w:val="000F45C5"/>
    <w:rsid w:val="000F7244"/>
    <w:rsid w:val="000F7B1C"/>
    <w:rsid w:val="000F7C00"/>
    <w:rsid w:val="001032AB"/>
    <w:rsid w:val="001058E1"/>
    <w:rsid w:val="00116A96"/>
    <w:rsid w:val="00117C2E"/>
    <w:rsid w:val="001205A5"/>
    <w:rsid w:val="00121023"/>
    <w:rsid w:val="0012188B"/>
    <w:rsid w:val="0012272C"/>
    <w:rsid w:val="00122C69"/>
    <w:rsid w:val="00122DB7"/>
    <w:rsid w:val="00122EBC"/>
    <w:rsid w:val="0012476E"/>
    <w:rsid w:val="0012565F"/>
    <w:rsid w:val="0012570E"/>
    <w:rsid w:val="00126441"/>
    <w:rsid w:val="00127A85"/>
    <w:rsid w:val="00127CF0"/>
    <w:rsid w:val="00131070"/>
    <w:rsid w:val="00131651"/>
    <w:rsid w:val="001319C5"/>
    <w:rsid w:val="00133613"/>
    <w:rsid w:val="00134EE6"/>
    <w:rsid w:val="001354BB"/>
    <w:rsid w:val="00135B8E"/>
    <w:rsid w:val="00136560"/>
    <w:rsid w:val="00140698"/>
    <w:rsid w:val="00142173"/>
    <w:rsid w:val="0014331F"/>
    <w:rsid w:val="00143C44"/>
    <w:rsid w:val="00144E36"/>
    <w:rsid w:val="001479F8"/>
    <w:rsid w:val="00150527"/>
    <w:rsid w:val="0015067B"/>
    <w:rsid w:val="001525CA"/>
    <w:rsid w:val="00152BB0"/>
    <w:rsid w:val="001531E4"/>
    <w:rsid w:val="001570DD"/>
    <w:rsid w:val="00161C70"/>
    <w:rsid w:val="0016281F"/>
    <w:rsid w:val="001643AF"/>
    <w:rsid w:val="00165E98"/>
    <w:rsid w:val="00171E4E"/>
    <w:rsid w:val="00175B1F"/>
    <w:rsid w:val="0018111D"/>
    <w:rsid w:val="0018203A"/>
    <w:rsid w:val="001832E7"/>
    <w:rsid w:val="00185844"/>
    <w:rsid w:val="0018798A"/>
    <w:rsid w:val="00190507"/>
    <w:rsid w:val="00190ECB"/>
    <w:rsid w:val="001927B3"/>
    <w:rsid w:val="00192879"/>
    <w:rsid w:val="00193588"/>
    <w:rsid w:val="00193DC0"/>
    <w:rsid w:val="00193FD6"/>
    <w:rsid w:val="0019435A"/>
    <w:rsid w:val="00194779"/>
    <w:rsid w:val="00195612"/>
    <w:rsid w:val="001958E2"/>
    <w:rsid w:val="0019644F"/>
    <w:rsid w:val="001967BD"/>
    <w:rsid w:val="001973EA"/>
    <w:rsid w:val="00197574"/>
    <w:rsid w:val="001A201F"/>
    <w:rsid w:val="001A3B1C"/>
    <w:rsid w:val="001A4562"/>
    <w:rsid w:val="001A52CA"/>
    <w:rsid w:val="001A54F9"/>
    <w:rsid w:val="001A7150"/>
    <w:rsid w:val="001B031C"/>
    <w:rsid w:val="001B0447"/>
    <w:rsid w:val="001B0814"/>
    <w:rsid w:val="001B1BA8"/>
    <w:rsid w:val="001B3AE2"/>
    <w:rsid w:val="001B4A56"/>
    <w:rsid w:val="001B6087"/>
    <w:rsid w:val="001B62FD"/>
    <w:rsid w:val="001B731A"/>
    <w:rsid w:val="001C1C3B"/>
    <w:rsid w:val="001C1DFF"/>
    <w:rsid w:val="001C509B"/>
    <w:rsid w:val="001C634C"/>
    <w:rsid w:val="001D0ED3"/>
    <w:rsid w:val="001D5787"/>
    <w:rsid w:val="001D58A6"/>
    <w:rsid w:val="001D79BC"/>
    <w:rsid w:val="001D7BE7"/>
    <w:rsid w:val="001D7EF8"/>
    <w:rsid w:val="001D7F02"/>
    <w:rsid w:val="001E2834"/>
    <w:rsid w:val="001E33AF"/>
    <w:rsid w:val="001E4009"/>
    <w:rsid w:val="001E400B"/>
    <w:rsid w:val="001E4B8F"/>
    <w:rsid w:val="001E7EA9"/>
    <w:rsid w:val="001F0D6D"/>
    <w:rsid w:val="001F233B"/>
    <w:rsid w:val="001F27AD"/>
    <w:rsid w:val="001F27C2"/>
    <w:rsid w:val="001F3835"/>
    <w:rsid w:val="001F4646"/>
    <w:rsid w:val="001F5531"/>
    <w:rsid w:val="001F59C9"/>
    <w:rsid w:val="001F5E88"/>
    <w:rsid w:val="001F5ECE"/>
    <w:rsid w:val="001F67CB"/>
    <w:rsid w:val="001F6A45"/>
    <w:rsid w:val="001F6A52"/>
    <w:rsid w:val="00200B8E"/>
    <w:rsid w:val="0020104F"/>
    <w:rsid w:val="00201686"/>
    <w:rsid w:val="00201C2C"/>
    <w:rsid w:val="00202698"/>
    <w:rsid w:val="00204629"/>
    <w:rsid w:val="00205364"/>
    <w:rsid w:val="00205ED9"/>
    <w:rsid w:val="00206ECB"/>
    <w:rsid w:val="002074B7"/>
    <w:rsid w:val="00212A2B"/>
    <w:rsid w:val="0021326B"/>
    <w:rsid w:val="00214A50"/>
    <w:rsid w:val="00215290"/>
    <w:rsid w:val="0021643D"/>
    <w:rsid w:val="00216E74"/>
    <w:rsid w:val="00217E27"/>
    <w:rsid w:val="0022115C"/>
    <w:rsid w:val="0022139D"/>
    <w:rsid w:val="00223160"/>
    <w:rsid w:val="00224A5B"/>
    <w:rsid w:val="002252E2"/>
    <w:rsid w:val="00225FD4"/>
    <w:rsid w:val="00226592"/>
    <w:rsid w:val="00226A7C"/>
    <w:rsid w:val="00227419"/>
    <w:rsid w:val="00227F97"/>
    <w:rsid w:val="00230F86"/>
    <w:rsid w:val="0023166B"/>
    <w:rsid w:val="00232916"/>
    <w:rsid w:val="0023527D"/>
    <w:rsid w:val="002355C8"/>
    <w:rsid w:val="00235C02"/>
    <w:rsid w:val="00235CC6"/>
    <w:rsid w:val="0023633F"/>
    <w:rsid w:val="00236899"/>
    <w:rsid w:val="002376CE"/>
    <w:rsid w:val="002400A9"/>
    <w:rsid w:val="0024218B"/>
    <w:rsid w:val="0024625B"/>
    <w:rsid w:val="002479E1"/>
    <w:rsid w:val="00253183"/>
    <w:rsid w:val="00254902"/>
    <w:rsid w:val="0025496C"/>
    <w:rsid w:val="00254BD5"/>
    <w:rsid w:val="00255FB6"/>
    <w:rsid w:val="002578E3"/>
    <w:rsid w:val="00260C42"/>
    <w:rsid w:val="002615E1"/>
    <w:rsid w:val="00261B38"/>
    <w:rsid w:val="00262082"/>
    <w:rsid w:val="00262BFE"/>
    <w:rsid w:val="00263375"/>
    <w:rsid w:val="00263598"/>
    <w:rsid w:val="002644C1"/>
    <w:rsid w:val="0026517C"/>
    <w:rsid w:val="00266574"/>
    <w:rsid w:val="00271667"/>
    <w:rsid w:val="00272302"/>
    <w:rsid w:val="00272D76"/>
    <w:rsid w:val="00274203"/>
    <w:rsid w:val="0027447B"/>
    <w:rsid w:val="00277B75"/>
    <w:rsid w:val="00282359"/>
    <w:rsid w:val="00283E0F"/>
    <w:rsid w:val="0028502A"/>
    <w:rsid w:val="00285E7F"/>
    <w:rsid w:val="00287344"/>
    <w:rsid w:val="00287AF5"/>
    <w:rsid w:val="002906C9"/>
    <w:rsid w:val="002907A3"/>
    <w:rsid w:val="00290B43"/>
    <w:rsid w:val="00290B91"/>
    <w:rsid w:val="002961B3"/>
    <w:rsid w:val="00296528"/>
    <w:rsid w:val="00297C24"/>
    <w:rsid w:val="002A0412"/>
    <w:rsid w:val="002A0731"/>
    <w:rsid w:val="002A2694"/>
    <w:rsid w:val="002A2CF8"/>
    <w:rsid w:val="002A39DD"/>
    <w:rsid w:val="002A420B"/>
    <w:rsid w:val="002A459A"/>
    <w:rsid w:val="002A461B"/>
    <w:rsid w:val="002A4B59"/>
    <w:rsid w:val="002A5783"/>
    <w:rsid w:val="002A6AAE"/>
    <w:rsid w:val="002B21D8"/>
    <w:rsid w:val="002B32D3"/>
    <w:rsid w:val="002B355E"/>
    <w:rsid w:val="002B3AC5"/>
    <w:rsid w:val="002B3D08"/>
    <w:rsid w:val="002B424E"/>
    <w:rsid w:val="002B45CC"/>
    <w:rsid w:val="002B4F21"/>
    <w:rsid w:val="002B5997"/>
    <w:rsid w:val="002B659C"/>
    <w:rsid w:val="002B7A6D"/>
    <w:rsid w:val="002B7E6A"/>
    <w:rsid w:val="002C1050"/>
    <w:rsid w:val="002C219D"/>
    <w:rsid w:val="002C4543"/>
    <w:rsid w:val="002C6578"/>
    <w:rsid w:val="002C766B"/>
    <w:rsid w:val="002C794E"/>
    <w:rsid w:val="002D2341"/>
    <w:rsid w:val="002D33B3"/>
    <w:rsid w:val="002D4E0A"/>
    <w:rsid w:val="002D644C"/>
    <w:rsid w:val="002E0951"/>
    <w:rsid w:val="002E124D"/>
    <w:rsid w:val="002E338C"/>
    <w:rsid w:val="002E38D4"/>
    <w:rsid w:val="002E5379"/>
    <w:rsid w:val="002E7341"/>
    <w:rsid w:val="002E750D"/>
    <w:rsid w:val="002E7CFD"/>
    <w:rsid w:val="002E7E00"/>
    <w:rsid w:val="002F11ED"/>
    <w:rsid w:val="002F1404"/>
    <w:rsid w:val="002F5DEC"/>
    <w:rsid w:val="002F628B"/>
    <w:rsid w:val="002F63FE"/>
    <w:rsid w:val="002F7706"/>
    <w:rsid w:val="00301EDB"/>
    <w:rsid w:val="0030266F"/>
    <w:rsid w:val="0030393A"/>
    <w:rsid w:val="00303D81"/>
    <w:rsid w:val="00306E90"/>
    <w:rsid w:val="00310869"/>
    <w:rsid w:val="003109E2"/>
    <w:rsid w:val="003162EC"/>
    <w:rsid w:val="003165E1"/>
    <w:rsid w:val="00316CE5"/>
    <w:rsid w:val="0031728E"/>
    <w:rsid w:val="003174F2"/>
    <w:rsid w:val="00317506"/>
    <w:rsid w:val="00317BC7"/>
    <w:rsid w:val="00321814"/>
    <w:rsid w:val="00322784"/>
    <w:rsid w:val="00330DC7"/>
    <w:rsid w:val="00331E50"/>
    <w:rsid w:val="00335E3C"/>
    <w:rsid w:val="00340A0B"/>
    <w:rsid w:val="00340DB2"/>
    <w:rsid w:val="003415C1"/>
    <w:rsid w:val="003418D8"/>
    <w:rsid w:val="00342651"/>
    <w:rsid w:val="003435BA"/>
    <w:rsid w:val="0034368F"/>
    <w:rsid w:val="00343B5C"/>
    <w:rsid w:val="00344411"/>
    <w:rsid w:val="0034547D"/>
    <w:rsid w:val="00345AB0"/>
    <w:rsid w:val="00346A87"/>
    <w:rsid w:val="00351ED0"/>
    <w:rsid w:val="00352E9D"/>
    <w:rsid w:val="00353097"/>
    <w:rsid w:val="00354890"/>
    <w:rsid w:val="00354A93"/>
    <w:rsid w:val="00354C6C"/>
    <w:rsid w:val="00354D9A"/>
    <w:rsid w:val="003562C3"/>
    <w:rsid w:val="00356363"/>
    <w:rsid w:val="00357924"/>
    <w:rsid w:val="00360061"/>
    <w:rsid w:val="003602B1"/>
    <w:rsid w:val="00365A07"/>
    <w:rsid w:val="003673B8"/>
    <w:rsid w:val="00370DA7"/>
    <w:rsid w:val="00370FC2"/>
    <w:rsid w:val="003731D5"/>
    <w:rsid w:val="00373CD8"/>
    <w:rsid w:val="003744B9"/>
    <w:rsid w:val="00375674"/>
    <w:rsid w:val="00375A3B"/>
    <w:rsid w:val="00376013"/>
    <w:rsid w:val="003775A3"/>
    <w:rsid w:val="00377ED6"/>
    <w:rsid w:val="00380562"/>
    <w:rsid w:val="003849F7"/>
    <w:rsid w:val="00386557"/>
    <w:rsid w:val="003870AA"/>
    <w:rsid w:val="003903A5"/>
    <w:rsid w:val="003903E1"/>
    <w:rsid w:val="003913DE"/>
    <w:rsid w:val="003921DC"/>
    <w:rsid w:val="00392492"/>
    <w:rsid w:val="00392731"/>
    <w:rsid w:val="0039336B"/>
    <w:rsid w:val="00393669"/>
    <w:rsid w:val="003959B7"/>
    <w:rsid w:val="00396AE0"/>
    <w:rsid w:val="00397289"/>
    <w:rsid w:val="003A05CD"/>
    <w:rsid w:val="003A5974"/>
    <w:rsid w:val="003A5DFA"/>
    <w:rsid w:val="003A64AB"/>
    <w:rsid w:val="003A6FBE"/>
    <w:rsid w:val="003B0774"/>
    <w:rsid w:val="003B09B5"/>
    <w:rsid w:val="003B1ABD"/>
    <w:rsid w:val="003B2C7D"/>
    <w:rsid w:val="003B6917"/>
    <w:rsid w:val="003B6B94"/>
    <w:rsid w:val="003B7B32"/>
    <w:rsid w:val="003C2208"/>
    <w:rsid w:val="003C2592"/>
    <w:rsid w:val="003C2F7C"/>
    <w:rsid w:val="003C3336"/>
    <w:rsid w:val="003C3BA5"/>
    <w:rsid w:val="003C3BAE"/>
    <w:rsid w:val="003C4172"/>
    <w:rsid w:val="003C44F8"/>
    <w:rsid w:val="003C4AAE"/>
    <w:rsid w:val="003C6864"/>
    <w:rsid w:val="003C6EDD"/>
    <w:rsid w:val="003D0CBC"/>
    <w:rsid w:val="003D152F"/>
    <w:rsid w:val="003D5724"/>
    <w:rsid w:val="003D692D"/>
    <w:rsid w:val="003E0A08"/>
    <w:rsid w:val="003E152A"/>
    <w:rsid w:val="003E1584"/>
    <w:rsid w:val="003E2091"/>
    <w:rsid w:val="003E21D1"/>
    <w:rsid w:val="003E30F2"/>
    <w:rsid w:val="003E3D4B"/>
    <w:rsid w:val="003E5F34"/>
    <w:rsid w:val="003E6B7F"/>
    <w:rsid w:val="003E7BA9"/>
    <w:rsid w:val="003F0685"/>
    <w:rsid w:val="003F103F"/>
    <w:rsid w:val="003F1544"/>
    <w:rsid w:val="003F162D"/>
    <w:rsid w:val="003F1B02"/>
    <w:rsid w:val="003F228A"/>
    <w:rsid w:val="003F2844"/>
    <w:rsid w:val="003F331E"/>
    <w:rsid w:val="003F4371"/>
    <w:rsid w:val="003F52E9"/>
    <w:rsid w:val="0040036C"/>
    <w:rsid w:val="00403342"/>
    <w:rsid w:val="00404880"/>
    <w:rsid w:val="0041005E"/>
    <w:rsid w:val="004102ED"/>
    <w:rsid w:val="004104F2"/>
    <w:rsid w:val="00410CCA"/>
    <w:rsid w:val="0041141B"/>
    <w:rsid w:val="0041181F"/>
    <w:rsid w:val="004137E5"/>
    <w:rsid w:val="004138C5"/>
    <w:rsid w:val="00414AE6"/>
    <w:rsid w:val="004204A2"/>
    <w:rsid w:val="00423182"/>
    <w:rsid w:val="0042610B"/>
    <w:rsid w:val="0042645C"/>
    <w:rsid w:val="00427C1E"/>
    <w:rsid w:val="00430A81"/>
    <w:rsid w:val="00433FD0"/>
    <w:rsid w:val="004343B3"/>
    <w:rsid w:val="00434429"/>
    <w:rsid w:val="004348A9"/>
    <w:rsid w:val="00435530"/>
    <w:rsid w:val="00436E55"/>
    <w:rsid w:val="00437057"/>
    <w:rsid w:val="00437089"/>
    <w:rsid w:val="004373FD"/>
    <w:rsid w:val="00437B97"/>
    <w:rsid w:val="0044226C"/>
    <w:rsid w:val="0044252F"/>
    <w:rsid w:val="00443387"/>
    <w:rsid w:val="00443B03"/>
    <w:rsid w:val="0044513E"/>
    <w:rsid w:val="00445810"/>
    <w:rsid w:val="004466DA"/>
    <w:rsid w:val="004500C4"/>
    <w:rsid w:val="0045040B"/>
    <w:rsid w:val="00450E6F"/>
    <w:rsid w:val="00453C55"/>
    <w:rsid w:val="004554AF"/>
    <w:rsid w:val="00456424"/>
    <w:rsid w:val="00460725"/>
    <w:rsid w:val="00461CDE"/>
    <w:rsid w:val="004624A2"/>
    <w:rsid w:val="004629F8"/>
    <w:rsid w:val="00463636"/>
    <w:rsid w:val="00463C64"/>
    <w:rsid w:val="004652BD"/>
    <w:rsid w:val="00465C4C"/>
    <w:rsid w:val="00467334"/>
    <w:rsid w:val="00467BAC"/>
    <w:rsid w:val="00471B41"/>
    <w:rsid w:val="0047296B"/>
    <w:rsid w:val="00473A16"/>
    <w:rsid w:val="00474348"/>
    <w:rsid w:val="0047471D"/>
    <w:rsid w:val="00475C75"/>
    <w:rsid w:val="00475F6A"/>
    <w:rsid w:val="00476D4E"/>
    <w:rsid w:val="00477D2E"/>
    <w:rsid w:val="00481A3C"/>
    <w:rsid w:val="004827C1"/>
    <w:rsid w:val="00482D1A"/>
    <w:rsid w:val="004831B2"/>
    <w:rsid w:val="00483A10"/>
    <w:rsid w:val="00485411"/>
    <w:rsid w:val="0048542C"/>
    <w:rsid w:val="00485445"/>
    <w:rsid w:val="004869A3"/>
    <w:rsid w:val="004878B1"/>
    <w:rsid w:val="0049001F"/>
    <w:rsid w:val="004961D5"/>
    <w:rsid w:val="00497DD7"/>
    <w:rsid w:val="004A1FFB"/>
    <w:rsid w:val="004A2A19"/>
    <w:rsid w:val="004A3E24"/>
    <w:rsid w:val="004A49BA"/>
    <w:rsid w:val="004A53D0"/>
    <w:rsid w:val="004A555B"/>
    <w:rsid w:val="004A6288"/>
    <w:rsid w:val="004A7FA6"/>
    <w:rsid w:val="004B0117"/>
    <w:rsid w:val="004B0AF8"/>
    <w:rsid w:val="004B0F21"/>
    <w:rsid w:val="004B1356"/>
    <w:rsid w:val="004B426E"/>
    <w:rsid w:val="004B6D20"/>
    <w:rsid w:val="004C0A73"/>
    <w:rsid w:val="004C0D03"/>
    <w:rsid w:val="004C1C3E"/>
    <w:rsid w:val="004C437B"/>
    <w:rsid w:val="004C45B1"/>
    <w:rsid w:val="004C5FB0"/>
    <w:rsid w:val="004C650E"/>
    <w:rsid w:val="004C6B5B"/>
    <w:rsid w:val="004C6E6B"/>
    <w:rsid w:val="004D0DA7"/>
    <w:rsid w:val="004D2494"/>
    <w:rsid w:val="004D3A07"/>
    <w:rsid w:val="004D5C1C"/>
    <w:rsid w:val="004D6B6A"/>
    <w:rsid w:val="004D6B94"/>
    <w:rsid w:val="004E02B8"/>
    <w:rsid w:val="004E146B"/>
    <w:rsid w:val="004E1F57"/>
    <w:rsid w:val="004E31D1"/>
    <w:rsid w:val="004E45C2"/>
    <w:rsid w:val="004E49B3"/>
    <w:rsid w:val="004E4AA4"/>
    <w:rsid w:val="004E647A"/>
    <w:rsid w:val="004F00BD"/>
    <w:rsid w:val="004F17CA"/>
    <w:rsid w:val="004F205B"/>
    <w:rsid w:val="004F466A"/>
    <w:rsid w:val="004F4A33"/>
    <w:rsid w:val="004F4BDA"/>
    <w:rsid w:val="004F6DD3"/>
    <w:rsid w:val="004F7F3C"/>
    <w:rsid w:val="0050151A"/>
    <w:rsid w:val="0050188A"/>
    <w:rsid w:val="005022B9"/>
    <w:rsid w:val="00503A98"/>
    <w:rsid w:val="00505457"/>
    <w:rsid w:val="0050582D"/>
    <w:rsid w:val="0050634F"/>
    <w:rsid w:val="00507633"/>
    <w:rsid w:val="00512919"/>
    <w:rsid w:val="00512D74"/>
    <w:rsid w:val="00513291"/>
    <w:rsid w:val="00514194"/>
    <w:rsid w:val="00517944"/>
    <w:rsid w:val="00520EF0"/>
    <w:rsid w:val="00521AD5"/>
    <w:rsid w:val="005232C0"/>
    <w:rsid w:val="0052348A"/>
    <w:rsid w:val="005236F8"/>
    <w:rsid w:val="005238ED"/>
    <w:rsid w:val="005255C1"/>
    <w:rsid w:val="0052770D"/>
    <w:rsid w:val="00527F8B"/>
    <w:rsid w:val="00530D45"/>
    <w:rsid w:val="00531783"/>
    <w:rsid w:val="005333E1"/>
    <w:rsid w:val="0053389F"/>
    <w:rsid w:val="005339C4"/>
    <w:rsid w:val="00533E38"/>
    <w:rsid w:val="00533E3E"/>
    <w:rsid w:val="00534B17"/>
    <w:rsid w:val="00534CC8"/>
    <w:rsid w:val="00535D44"/>
    <w:rsid w:val="005362F1"/>
    <w:rsid w:val="00536EFD"/>
    <w:rsid w:val="00537B74"/>
    <w:rsid w:val="00537C36"/>
    <w:rsid w:val="00537F03"/>
    <w:rsid w:val="00540114"/>
    <w:rsid w:val="00540442"/>
    <w:rsid w:val="00541524"/>
    <w:rsid w:val="00541E29"/>
    <w:rsid w:val="00542664"/>
    <w:rsid w:val="0054271F"/>
    <w:rsid w:val="00544A4F"/>
    <w:rsid w:val="005465E6"/>
    <w:rsid w:val="005472D0"/>
    <w:rsid w:val="005505BE"/>
    <w:rsid w:val="005511EC"/>
    <w:rsid w:val="0055203D"/>
    <w:rsid w:val="00552B6C"/>
    <w:rsid w:val="00552F34"/>
    <w:rsid w:val="0055410E"/>
    <w:rsid w:val="00554857"/>
    <w:rsid w:val="00555ACF"/>
    <w:rsid w:val="005560F5"/>
    <w:rsid w:val="005566D4"/>
    <w:rsid w:val="00556F43"/>
    <w:rsid w:val="00557222"/>
    <w:rsid w:val="005572FC"/>
    <w:rsid w:val="005574BB"/>
    <w:rsid w:val="005607F0"/>
    <w:rsid w:val="00560955"/>
    <w:rsid w:val="0056160E"/>
    <w:rsid w:val="00562052"/>
    <w:rsid w:val="00562651"/>
    <w:rsid w:val="00562921"/>
    <w:rsid w:val="00564837"/>
    <w:rsid w:val="005648DC"/>
    <w:rsid w:val="00565F85"/>
    <w:rsid w:val="005662B1"/>
    <w:rsid w:val="00567353"/>
    <w:rsid w:val="00567ACF"/>
    <w:rsid w:val="00567EF0"/>
    <w:rsid w:val="00571E84"/>
    <w:rsid w:val="00572208"/>
    <w:rsid w:val="00572C7F"/>
    <w:rsid w:val="0057439E"/>
    <w:rsid w:val="0057461D"/>
    <w:rsid w:val="005757BC"/>
    <w:rsid w:val="00576ADD"/>
    <w:rsid w:val="005818A1"/>
    <w:rsid w:val="00584090"/>
    <w:rsid w:val="0058523B"/>
    <w:rsid w:val="00586352"/>
    <w:rsid w:val="0058673C"/>
    <w:rsid w:val="00586C39"/>
    <w:rsid w:val="00587BE3"/>
    <w:rsid w:val="00590738"/>
    <w:rsid w:val="005910EA"/>
    <w:rsid w:val="00591569"/>
    <w:rsid w:val="0059298B"/>
    <w:rsid w:val="00593593"/>
    <w:rsid w:val="00593891"/>
    <w:rsid w:val="00593CED"/>
    <w:rsid w:val="00594E9A"/>
    <w:rsid w:val="00595324"/>
    <w:rsid w:val="0059600F"/>
    <w:rsid w:val="005A0635"/>
    <w:rsid w:val="005A3D7F"/>
    <w:rsid w:val="005A422E"/>
    <w:rsid w:val="005A5A1C"/>
    <w:rsid w:val="005A715E"/>
    <w:rsid w:val="005B17E3"/>
    <w:rsid w:val="005B44DB"/>
    <w:rsid w:val="005C1F2C"/>
    <w:rsid w:val="005C20FB"/>
    <w:rsid w:val="005C3B6A"/>
    <w:rsid w:val="005C42F7"/>
    <w:rsid w:val="005C74F8"/>
    <w:rsid w:val="005D1199"/>
    <w:rsid w:val="005D1C74"/>
    <w:rsid w:val="005D60D9"/>
    <w:rsid w:val="005D668E"/>
    <w:rsid w:val="005E195F"/>
    <w:rsid w:val="005E27C6"/>
    <w:rsid w:val="005E3669"/>
    <w:rsid w:val="005E78A2"/>
    <w:rsid w:val="005E79FA"/>
    <w:rsid w:val="005F1A95"/>
    <w:rsid w:val="005F28D3"/>
    <w:rsid w:val="005F3C69"/>
    <w:rsid w:val="005F47B1"/>
    <w:rsid w:val="005F5C98"/>
    <w:rsid w:val="005F75BF"/>
    <w:rsid w:val="005F7A4C"/>
    <w:rsid w:val="00601356"/>
    <w:rsid w:val="006022AB"/>
    <w:rsid w:val="006023D9"/>
    <w:rsid w:val="00602F54"/>
    <w:rsid w:val="00606BC7"/>
    <w:rsid w:val="006074BD"/>
    <w:rsid w:val="0060758C"/>
    <w:rsid w:val="00607E98"/>
    <w:rsid w:val="0061213F"/>
    <w:rsid w:val="00613942"/>
    <w:rsid w:val="0061534A"/>
    <w:rsid w:val="006157FA"/>
    <w:rsid w:val="0061595C"/>
    <w:rsid w:val="00616BA5"/>
    <w:rsid w:val="00617410"/>
    <w:rsid w:val="0062084A"/>
    <w:rsid w:val="00620D5E"/>
    <w:rsid w:val="00622D84"/>
    <w:rsid w:val="006231D3"/>
    <w:rsid w:val="006233AC"/>
    <w:rsid w:val="00623461"/>
    <w:rsid w:val="006236C3"/>
    <w:rsid w:val="00623F14"/>
    <w:rsid w:val="00624217"/>
    <w:rsid w:val="00624D44"/>
    <w:rsid w:val="00626372"/>
    <w:rsid w:val="0062654B"/>
    <w:rsid w:val="00626CF9"/>
    <w:rsid w:val="00627076"/>
    <w:rsid w:val="00627BFA"/>
    <w:rsid w:val="00631261"/>
    <w:rsid w:val="006314E8"/>
    <w:rsid w:val="006322E3"/>
    <w:rsid w:val="006324B2"/>
    <w:rsid w:val="006331BA"/>
    <w:rsid w:val="006334FF"/>
    <w:rsid w:val="006347E1"/>
    <w:rsid w:val="00635812"/>
    <w:rsid w:val="0063707D"/>
    <w:rsid w:val="0063766B"/>
    <w:rsid w:val="00640A45"/>
    <w:rsid w:val="00641806"/>
    <w:rsid w:val="0064475F"/>
    <w:rsid w:val="00644C3D"/>
    <w:rsid w:val="00646846"/>
    <w:rsid w:val="00646859"/>
    <w:rsid w:val="006479E7"/>
    <w:rsid w:val="00647D28"/>
    <w:rsid w:val="0065272F"/>
    <w:rsid w:val="00653BD3"/>
    <w:rsid w:val="006543ED"/>
    <w:rsid w:val="0065441B"/>
    <w:rsid w:val="00656CCE"/>
    <w:rsid w:val="006604EA"/>
    <w:rsid w:val="00661BD6"/>
    <w:rsid w:val="0066587A"/>
    <w:rsid w:val="00665880"/>
    <w:rsid w:val="00666F79"/>
    <w:rsid w:val="00667CA4"/>
    <w:rsid w:val="00670254"/>
    <w:rsid w:val="00672BC6"/>
    <w:rsid w:val="006743A1"/>
    <w:rsid w:val="00675092"/>
    <w:rsid w:val="00676899"/>
    <w:rsid w:val="00676A32"/>
    <w:rsid w:val="006807E7"/>
    <w:rsid w:val="0068135B"/>
    <w:rsid w:val="006813FD"/>
    <w:rsid w:val="00681AD1"/>
    <w:rsid w:val="00682C3D"/>
    <w:rsid w:val="00683513"/>
    <w:rsid w:val="00683C99"/>
    <w:rsid w:val="00686062"/>
    <w:rsid w:val="00686AAA"/>
    <w:rsid w:val="006873AB"/>
    <w:rsid w:val="006879D4"/>
    <w:rsid w:val="00687B71"/>
    <w:rsid w:val="00690E03"/>
    <w:rsid w:val="00691D08"/>
    <w:rsid w:val="00692410"/>
    <w:rsid w:val="00693ACD"/>
    <w:rsid w:val="00695020"/>
    <w:rsid w:val="00695989"/>
    <w:rsid w:val="00696488"/>
    <w:rsid w:val="006A0E25"/>
    <w:rsid w:val="006A2B74"/>
    <w:rsid w:val="006A407C"/>
    <w:rsid w:val="006A451D"/>
    <w:rsid w:val="006A45A9"/>
    <w:rsid w:val="006A4978"/>
    <w:rsid w:val="006A4AB6"/>
    <w:rsid w:val="006A539B"/>
    <w:rsid w:val="006A57A5"/>
    <w:rsid w:val="006B0124"/>
    <w:rsid w:val="006B089F"/>
    <w:rsid w:val="006B0B9B"/>
    <w:rsid w:val="006B1B71"/>
    <w:rsid w:val="006B1EF1"/>
    <w:rsid w:val="006B3354"/>
    <w:rsid w:val="006B3F18"/>
    <w:rsid w:val="006B6796"/>
    <w:rsid w:val="006B680D"/>
    <w:rsid w:val="006C1376"/>
    <w:rsid w:val="006C1758"/>
    <w:rsid w:val="006C281A"/>
    <w:rsid w:val="006C2AF1"/>
    <w:rsid w:val="006C345F"/>
    <w:rsid w:val="006C4772"/>
    <w:rsid w:val="006C52F3"/>
    <w:rsid w:val="006C5335"/>
    <w:rsid w:val="006C601A"/>
    <w:rsid w:val="006C692A"/>
    <w:rsid w:val="006D0A51"/>
    <w:rsid w:val="006D1297"/>
    <w:rsid w:val="006D1A5B"/>
    <w:rsid w:val="006D273A"/>
    <w:rsid w:val="006D29BE"/>
    <w:rsid w:val="006D400A"/>
    <w:rsid w:val="006D4935"/>
    <w:rsid w:val="006D5430"/>
    <w:rsid w:val="006D5B0C"/>
    <w:rsid w:val="006D6884"/>
    <w:rsid w:val="006D78E4"/>
    <w:rsid w:val="006E1311"/>
    <w:rsid w:val="006E131C"/>
    <w:rsid w:val="006E1C73"/>
    <w:rsid w:val="006E2990"/>
    <w:rsid w:val="006E2CAC"/>
    <w:rsid w:val="006E44C8"/>
    <w:rsid w:val="006E4A8F"/>
    <w:rsid w:val="006E5162"/>
    <w:rsid w:val="006E67B3"/>
    <w:rsid w:val="006E7653"/>
    <w:rsid w:val="006F02E1"/>
    <w:rsid w:val="006F0FBE"/>
    <w:rsid w:val="006F36C7"/>
    <w:rsid w:val="006F4E23"/>
    <w:rsid w:val="006F4F9C"/>
    <w:rsid w:val="006F5A3B"/>
    <w:rsid w:val="006F5FC1"/>
    <w:rsid w:val="006F73A6"/>
    <w:rsid w:val="0070052F"/>
    <w:rsid w:val="00700D42"/>
    <w:rsid w:val="00700F88"/>
    <w:rsid w:val="007010E7"/>
    <w:rsid w:val="00702447"/>
    <w:rsid w:val="00703988"/>
    <w:rsid w:val="0070490F"/>
    <w:rsid w:val="00705956"/>
    <w:rsid w:val="0070597B"/>
    <w:rsid w:val="0070696F"/>
    <w:rsid w:val="00711E65"/>
    <w:rsid w:val="007137BF"/>
    <w:rsid w:val="0071399F"/>
    <w:rsid w:val="00715453"/>
    <w:rsid w:val="00715BE7"/>
    <w:rsid w:val="00715E8E"/>
    <w:rsid w:val="00716130"/>
    <w:rsid w:val="00717A1F"/>
    <w:rsid w:val="00720475"/>
    <w:rsid w:val="007232A2"/>
    <w:rsid w:val="007232D2"/>
    <w:rsid w:val="0072385A"/>
    <w:rsid w:val="007247E3"/>
    <w:rsid w:val="00725168"/>
    <w:rsid w:val="007252C9"/>
    <w:rsid w:val="00726564"/>
    <w:rsid w:val="007271B8"/>
    <w:rsid w:val="007305FD"/>
    <w:rsid w:val="00731C9C"/>
    <w:rsid w:val="0073267A"/>
    <w:rsid w:val="00734802"/>
    <w:rsid w:val="00734BC2"/>
    <w:rsid w:val="00735D78"/>
    <w:rsid w:val="00737206"/>
    <w:rsid w:val="00737438"/>
    <w:rsid w:val="00737AFC"/>
    <w:rsid w:val="007404B9"/>
    <w:rsid w:val="00740B52"/>
    <w:rsid w:val="00741811"/>
    <w:rsid w:val="00741A4A"/>
    <w:rsid w:val="007448BF"/>
    <w:rsid w:val="00745377"/>
    <w:rsid w:val="0074571C"/>
    <w:rsid w:val="00745794"/>
    <w:rsid w:val="007459B4"/>
    <w:rsid w:val="00746445"/>
    <w:rsid w:val="007466BB"/>
    <w:rsid w:val="00747026"/>
    <w:rsid w:val="00747C4E"/>
    <w:rsid w:val="00750355"/>
    <w:rsid w:val="007503A2"/>
    <w:rsid w:val="007508B1"/>
    <w:rsid w:val="007513EC"/>
    <w:rsid w:val="00752345"/>
    <w:rsid w:val="007550A4"/>
    <w:rsid w:val="007553AC"/>
    <w:rsid w:val="00757D9E"/>
    <w:rsid w:val="00760227"/>
    <w:rsid w:val="00762044"/>
    <w:rsid w:val="00762482"/>
    <w:rsid w:val="00762498"/>
    <w:rsid w:val="00762546"/>
    <w:rsid w:val="00763521"/>
    <w:rsid w:val="007677F2"/>
    <w:rsid w:val="007710D3"/>
    <w:rsid w:val="0077165A"/>
    <w:rsid w:val="00771D19"/>
    <w:rsid w:val="00771ECD"/>
    <w:rsid w:val="0077647C"/>
    <w:rsid w:val="007765AD"/>
    <w:rsid w:val="007816F3"/>
    <w:rsid w:val="007817EF"/>
    <w:rsid w:val="00782BB9"/>
    <w:rsid w:val="00783A49"/>
    <w:rsid w:val="007840A2"/>
    <w:rsid w:val="00784EF3"/>
    <w:rsid w:val="00786042"/>
    <w:rsid w:val="00790A65"/>
    <w:rsid w:val="00790D5C"/>
    <w:rsid w:val="007911CC"/>
    <w:rsid w:val="0079215E"/>
    <w:rsid w:val="00792D04"/>
    <w:rsid w:val="0079314B"/>
    <w:rsid w:val="00793351"/>
    <w:rsid w:val="00794522"/>
    <w:rsid w:val="0079509C"/>
    <w:rsid w:val="00795ABF"/>
    <w:rsid w:val="0079674A"/>
    <w:rsid w:val="007A00B3"/>
    <w:rsid w:val="007A2AE0"/>
    <w:rsid w:val="007A35C9"/>
    <w:rsid w:val="007A3672"/>
    <w:rsid w:val="007A5800"/>
    <w:rsid w:val="007A74B9"/>
    <w:rsid w:val="007B21D6"/>
    <w:rsid w:val="007B2203"/>
    <w:rsid w:val="007B3E2C"/>
    <w:rsid w:val="007B4F52"/>
    <w:rsid w:val="007B5204"/>
    <w:rsid w:val="007B5ADE"/>
    <w:rsid w:val="007B6BC4"/>
    <w:rsid w:val="007B70AC"/>
    <w:rsid w:val="007C0664"/>
    <w:rsid w:val="007C279D"/>
    <w:rsid w:val="007C5101"/>
    <w:rsid w:val="007C543E"/>
    <w:rsid w:val="007C791E"/>
    <w:rsid w:val="007C7A6F"/>
    <w:rsid w:val="007D245F"/>
    <w:rsid w:val="007D2627"/>
    <w:rsid w:val="007D2DE4"/>
    <w:rsid w:val="007D2FEB"/>
    <w:rsid w:val="007D3802"/>
    <w:rsid w:val="007D3919"/>
    <w:rsid w:val="007D4282"/>
    <w:rsid w:val="007D7217"/>
    <w:rsid w:val="007D7679"/>
    <w:rsid w:val="007E20EE"/>
    <w:rsid w:val="007E2685"/>
    <w:rsid w:val="007E5A3E"/>
    <w:rsid w:val="007E5BB7"/>
    <w:rsid w:val="007E6382"/>
    <w:rsid w:val="007F1526"/>
    <w:rsid w:val="007F17AC"/>
    <w:rsid w:val="007F211A"/>
    <w:rsid w:val="007F2156"/>
    <w:rsid w:val="007F31B1"/>
    <w:rsid w:val="007F3322"/>
    <w:rsid w:val="007F3A04"/>
    <w:rsid w:val="007F49B4"/>
    <w:rsid w:val="007F5C81"/>
    <w:rsid w:val="007F7259"/>
    <w:rsid w:val="007F7E62"/>
    <w:rsid w:val="008001C3"/>
    <w:rsid w:val="00800B6E"/>
    <w:rsid w:val="00801320"/>
    <w:rsid w:val="00801C76"/>
    <w:rsid w:val="008037BA"/>
    <w:rsid w:val="00805D94"/>
    <w:rsid w:val="008074CA"/>
    <w:rsid w:val="00810815"/>
    <w:rsid w:val="008115FB"/>
    <w:rsid w:val="00812DEC"/>
    <w:rsid w:val="008140C8"/>
    <w:rsid w:val="00814565"/>
    <w:rsid w:val="00815415"/>
    <w:rsid w:val="0081563E"/>
    <w:rsid w:val="008164AB"/>
    <w:rsid w:val="00821CBC"/>
    <w:rsid w:val="00821F1F"/>
    <w:rsid w:val="00823387"/>
    <w:rsid w:val="008243EC"/>
    <w:rsid w:val="00824686"/>
    <w:rsid w:val="00824BDD"/>
    <w:rsid w:val="0082598E"/>
    <w:rsid w:val="008259F5"/>
    <w:rsid w:val="00825DEC"/>
    <w:rsid w:val="00826F7B"/>
    <w:rsid w:val="0082704E"/>
    <w:rsid w:val="00827686"/>
    <w:rsid w:val="00831C97"/>
    <w:rsid w:val="00832422"/>
    <w:rsid w:val="00832B3A"/>
    <w:rsid w:val="008360FB"/>
    <w:rsid w:val="00837082"/>
    <w:rsid w:val="00837475"/>
    <w:rsid w:val="00840144"/>
    <w:rsid w:val="008410B9"/>
    <w:rsid w:val="008412CE"/>
    <w:rsid w:val="0084146D"/>
    <w:rsid w:val="00843BA2"/>
    <w:rsid w:val="00843E40"/>
    <w:rsid w:val="00844BCE"/>
    <w:rsid w:val="0084720E"/>
    <w:rsid w:val="008524C5"/>
    <w:rsid w:val="008527DB"/>
    <w:rsid w:val="00855BD2"/>
    <w:rsid w:val="008570CC"/>
    <w:rsid w:val="00857E70"/>
    <w:rsid w:val="00861BDE"/>
    <w:rsid w:val="008643F9"/>
    <w:rsid w:val="00865FD0"/>
    <w:rsid w:val="008663E3"/>
    <w:rsid w:val="00866B44"/>
    <w:rsid w:val="00866D20"/>
    <w:rsid w:val="0086713D"/>
    <w:rsid w:val="008678E8"/>
    <w:rsid w:val="00870374"/>
    <w:rsid w:val="0087203B"/>
    <w:rsid w:val="00872191"/>
    <w:rsid w:val="008746C2"/>
    <w:rsid w:val="008759DC"/>
    <w:rsid w:val="00876FF5"/>
    <w:rsid w:val="00880DAC"/>
    <w:rsid w:val="00881011"/>
    <w:rsid w:val="0088182C"/>
    <w:rsid w:val="008827A7"/>
    <w:rsid w:val="008833D0"/>
    <w:rsid w:val="008845EB"/>
    <w:rsid w:val="00885321"/>
    <w:rsid w:val="0088588C"/>
    <w:rsid w:val="00892D73"/>
    <w:rsid w:val="008937AF"/>
    <w:rsid w:val="00894841"/>
    <w:rsid w:val="008956D0"/>
    <w:rsid w:val="00895A20"/>
    <w:rsid w:val="00895FCD"/>
    <w:rsid w:val="00897A0B"/>
    <w:rsid w:val="008A4514"/>
    <w:rsid w:val="008A4C1D"/>
    <w:rsid w:val="008A5801"/>
    <w:rsid w:val="008A66C2"/>
    <w:rsid w:val="008A66ED"/>
    <w:rsid w:val="008A7828"/>
    <w:rsid w:val="008B074C"/>
    <w:rsid w:val="008B0B4B"/>
    <w:rsid w:val="008B10E9"/>
    <w:rsid w:val="008B1F31"/>
    <w:rsid w:val="008B4F13"/>
    <w:rsid w:val="008B4F85"/>
    <w:rsid w:val="008B64E7"/>
    <w:rsid w:val="008B7145"/>
    <w:rsid w:val="008C10AE"/>
    <w:rsid w:val="008C1EE0"/>
    <w:rsid w:val="008C387C"/>
    <w:rsid w:val="008C48D3"/>
    <w:rsid w:val="008C5739"/>
    <w:rsid w:val="008D08CD"/>
    <w:rsid w:val="008D1F4B"/>
    <w:rsid w:val="008D2F84"/>
    <w:rsid w:val="008D668C"/>
    <w:rsid w:val="008E036A"/>
    <w:rsid w:val="008E06A6"/>
    <w:rsid w:val="008E07D3"/>
    <w:rsid w:val="008E1F4D"/>
    <w:rsid w:val="008E3FF0"/>
    <w:rsid w:val="008E4C99"/>
    <w:rsid w:val="008E6674"/>
    <w:rsid w:val="008F050C"/>
    <w:rsid w:val="008F0E4B"/>
    <w:rsid w:val="008F0F35"/>
    <w:rsid w:val="008F1D85"/>
    <w:rsid w:val="008F20E1"/>
    <w:rsid w:val="008F2F21"/>
    <w:rsid w:val="008F3F67"/>
    <w:rsid w:val="008F42BF"/>
    <w:rsid w:val="00900990"/>
    <w:rsid w:val="00901549"/>
    <w:rsid w:val="0090407A"/>
    <w:rsid w:val="00904114"/>
    <w:rsid w:val="0090562D"/>
    <w:rsid w:val="00906E76"/>
    <w:rsid w:val="009071EA"/>
    <w:rsid w:val="009123FB"/>
    <w:rsid w:val="009136E1"/>
    <w:rsid w:val="009148BA"/>
    <w:rsid w:val="009157E9"/>
    <w:rsid w:val="00916C19"/>
    <w:rsid w:val="00916ED3"/>
    <w:rsid w:val="009218BE"/>
    <w:rsid w:val="00923ED0"/>
    <w:rsid w:val="00927D48"/>
    <w:rsid w:val="00931094"/>
    <w:rsid w:val="009317F9"/>
    <w:rsid w:val="009340F2"/>
    <w:rsid w:val="009341AA"/>
    <w:rsid w:val="00935166"/>
    <w:rsid w:val="00935C38"/>
    <w:rsid w:val="009364E4"/>
    <w:rsid w:val="009378E0"/>
    <w:rsid w:val="00940BEA"/>
    <w:rsid w:val="00940C2A"/>
    <w:rsid w:val="0094154F"/>
    <w:rsid w:val="00942050"/>
    <w:rsid w:val="00942734"/>
    <w:rsid w:val="00943A4B"/>
    <w:rsid w:val="0094455C"/>
    <w:rsid w:val="009449C2"/>
    <w:rsid w:val="00944EE7"/>
    <w:rsid w:val="00945EE5"/>
    <w:rsid w:val="00947617"/>
    <w:rsid w:val="00951297"/>
    <w:rsid w:val="009540F1"/>
    <w:rsid w:val="00954B9B"/>
    <w:rsid w:val="00956048"/>
    <w:rsid w:val="00956E73"/>
    <w:rsid w:val="00956FDE"/>
    <w:rsid w:val="0096020E"/>
    <w:rsid w:val="0096137F"/>
    <w:rsid w:val="009627E6"/>
    <w:rsid w:val="009628D0"/>
    <w:rsid w:val="00963DB0"/>
    <w:rsid w:val="00965B56"/>
    <w:rsid w:val="00965CC0"/>
    <w:rsid w:val="009666C0"/>
    <w:rsid w:val="00967B45"/>
    <w:rsid w:val="00970373"/>
    <w:rsid w:val="009723B0"/>
    <w:rsid w:val="00973A6A"/>
    <w:rsid w:val="009746BE"/>
    <w:rsid w:val="00974FEC"/>
    <w:rsid w:val="00975698"/>
    <w:rsid w:val="00977DD6"/>
    <w:rsid w:val="00981988"/>
    <w:rsid w:val="0098200F"/>
    <w:rsid w:val="00982800"/>
    <w:rsid w:val="00985B88"/>
    <w:rsid w:val="009862CA"/>
    <w:rsid w:val="0099002D"/>
    <w:rsid w:val="0099233E"/>
    <w:rsid w:val="009925D7"/>
    <w:rsid w:val="00997C0E"/>
    <w:rsid w:val="00997CAC"/>
    <w:rsid w:val="00997F90"/>
    <w:rsid w:val="009A013A"/>
    <w:rsid w:val="009A29CB"/>
    <w:rsid w:val="009A3814"/>
    <w:rsid w:val="009A45E1"/>
    <w:rsid w:val="009A49D7"/>
    <w:rsid w:val="009A614D"/>
    <w:rsid w:val="009A61F7"/>
    <w:rsid w:val="009A6439"/>
    <w:rsid w:val="009A7488"/>
    <w:rsid w:val="009A795E"/>
    <w:rsid w:val="009B19DF"/>
    <w:rsid w:val="009B354E"/>
    <w:rsid w:val="009B370F"/>
    <w:rsid w:val="009B3893"/>
    <w:rsid w:val="009B423E"/>
    <w:rsid w:val="009B575B"/>
    <w:rsid w:val="009B6C38"/>
    <w:rsid w:val="009C1087"/>
    <w:rsid w:val="009C2798"/>
    <w:rsid w:val="009C38EA"/>
    <w:rsid w:val="009C392C"/>
    <w:rsid w:val="009C3D9D"/>
    <w:rsid w:val="009C5B71"/>
    <w:rsid w:val="009C7467"/>
    <w:rsid w:val="009D0B2D"/>
    <w:rsid w:val="009D354A"/>
    <w:rsid w:val="009D5D31"/>
    <w:rsid w:val="009D6677"/>
    <w:rsid w:val="009D715D"/>
    <w:rsid w:val="009D7B85"/>
    <w:rsid w:val="009D7DD3"/>
    <w:rsid w:val="009E14A6"/>
    <w:rsid w:val="009E348B"/>
    <w:rsid w:val="009E4288"/>
    <w:rsid w:val="009E4DE7"/>
    <w:rsid w:val="009E5364"/>
    <w:rsid w:val="009E57F2"/>
    <w:rsid w:val="009E58EC"/>
    <w:rsid w:val="009E6ACD"/>
    <w:rsid w:val="009F02F4"/>
    <w:rsid w:val="009F21F0"/>
    <w:rsid w:val="009F2EED"/>
    <w:rsid w:val="009F329D"/>
    <w:rsid w:val="009F464D"/>
    <w:rsid w:val="009F4F04"/>
    <w:rsid w:val="009F5AB9"/>
    <w:rsid w:val="009F771A"/>
    <w:rsid w:val="00A004F0"/>
    <w:rsid w:val="00A00C3D"/>
    <w:rsid w:val="00A024A5"/>
    <w:rsid w:val="00A03153"/>
    <w:rsid w:val="00A03B4C"/>
    <w:rsid w:val="00A03B91"/>
    <w:rsid w:val="00A04A54"/>
    <w:rsid w:val="00A04AE6"/>
    <w:rsid w:val="00A06699"/>
    <w:rsid w:val="00A06D70"/>
    <w:rsid w:val="00A07FEF"/>
    <w:rsid w:val="00A106E7"/>
    <w:rsid w:val="00A107DA"/>
    <w:rsid w:val="00A12295"/>
    <w:rsid w:val="00A12AA2"/>
    <w:rsid w:val="00A137EB"/>
    <w:rsid w:val="00A15FF5"/>
    <w:rsid w:val="00A24911"/>
    <w:rsid w:val="00A24E20"/>
    <w:rsid w:val="00A25403"/>
    <w:rsid w:val="00A27596"/>
    <w:rsid w:val="00A27C91"/>
    <w:rsid w:val="00A300A6"/>
    <w:rsid w:val="00A31042"/>
    <w:rsid w:val="00A31995"/>
    <w:rsid w:val="00A323B8"/>
    <w:rsid w:val="00A32BAB"/>
    <w:rsid w:val="00A33273"/>
    <w:rsid w:val="00A33295"/>
    <w:rsid w:val="00A33718"/>
    <w:rsid w:val="00A33ACD"/>
    <w:rsid w:val="00A35FE0"/>
    <w:rsid w:val="00A369CA"/>
    <w:rsid w:val="00A40669"/>
    <w:rsid w:val="00A40981"/>
    <w:rsid w:val="00A40DA6"/>
    <w:rsid w:val="00A4239F"/>
    <w:rsid w:val="00A432A5"/>
    <w:rsid w:val="00A43302"/>
    <w:rsid w:val="00A50DB9"/>
    <w:rsid w:val="00A51FF4"/>
    <w:rsid w:val="00A53439"/>
    <w:rsid w:val="00A559EA"/>
    <w:rsid w:val="00A575F2"/>
    <w:rsid w:val="00A5779C"/>
    <w:rsid w:val="00A60327"/>
    <w:rsid w:val="00A62592"/>
    <w:rsid w:val="00A625A3"/>
    <w:rsid w:val="00A62A84"/>
    <w:rsid w:val="00A632CB"/>
    <w:rsid w:val="00A648C1"/>
    <w:rsid w:val="00A6574E"/>
    <w:rsid w:val="00A66E42"/>
    <w:rsid w:val="00A66F09"/>
    <w:rsid w:val="00A7355D"/>
    <w:rsid w:val="00A73F1B"/>
    <w:rsid w:val="00A75868"/>
    <w:rsid w:val="00A81BD7"/>
    <w:rsid w:val="00A82774"/>
    <w:rsid w:val="00A832DE"/>
    <w:rsid w:val="00A836E5"/>
    <w:rsid w:val="00A83F7D"/>
    <w:rsid w:val="00A87635"/>
    <w:rsid w:val="00A92F39"/>
    <w:rsid w:val="00A92F3C"/>
    <w:rsid w:val="00A93040"/>
    <w:rsid w:val="00A93DFE"/>
    <w:rsid w:val="00A95462"/>
    <w:rsid w:val="00A9769B"/>
    <w:rsid w:val="00A97814"/>
    <w:rsid w:val="00A978D3"/>
    <w:rsid w:val="00A97E4B"/>
    <w:rsid w:val="00AA1E25"/>
    <w:rsid w:val="00AA254E"/>
    <w:rsid w:val="00AA42F0"/>
    <w:rsid w:val="00AA4EDE"/>
    <w:rsid w:val="00AA5A51"/>
    <w:rsid w:val="00AA785A"/>
    <w:rsid w:val="00AB0F39"/>
    <w:rsid w:val="00AB210C"/>
    <w:rsid w:val="00AB26F1"/>
    <w:rsid w:val="00AB31AB"/>
    <w:rsid w:val="00AB3F34"/>
    <w:rsid w:val="00AB42BE"/>
    <w:rsid w:val="00AB4B93"/>
    <w:rsid w:val="00AB4D58"/>
    <w:rsid w:val="00AB6586"/>
    <w:rsid w:val="00AB6759"/>
    <w:rsid w:val="00AB768C"/>
    <w:rsid w:val="00AB777D"/>
    <w:rsid w:val="00AC0A91"/>
    <w:rsid w:val="00AC166D"/>
    <w:rsid w:val="00AC3F91"/>
    <w:rsid w:val="00AC6250"/>
    <w:rsid w:val="00AC6919"/>
    <w:rsid w:val="00AC6E95"/>
    <w:rsid w:val="00AC712C"/>
    <w:rsid w:val="00AD1D64"/>
    <w:rsid w:val="00AD420F"/>
    <w:rsid w:val="00AD4226"/>
    <w:rsid w:val="00AD5C53"/>
    <w:rsid w:val="00AD608D"/>
    <w:rsid w:val="00AD6C38"/>
    <w:rsid w:val="00AE1CEE"/>
    <w:rsid w:val="00AE24E6"/>
    <w:rsid w:val="00AE29A3"/>
    <w:rsid w:val="00AE3BA8"/>
    <w:rsid w:val="00AE54E7"/>
    <w:rsid w:val="00AE63DC"/>
    <w:rsid w:val="00AE689F"/>
    <w:rsid w:val="00AE79FD"/>
    <w:rsid w:val="00AF0EEF"/>
    <w:rsid w:val="00AF1362"/>
    <w:rsid w:val="00AF3D60"/>
    <w:rsid w:val="00AF59E4"/>
    <w:rsid w:val="00AF79FF"/>
    <w:rsid w:val="00B01350"/>
    <w:rsid w:val="00B0194D"/>
    <w:rsid w:val="00B02C9E"/>
    <w:rsid w:val="00B03B85"/>
    <w:rsid w:val="00B04346"/>
    <w:rsid w:val="00B05A4C"/>
    <w:rsid w:val="00B0619F"/>
    <w:rsid w:val="00B11C06"/>
    <w:rsid w:val="00B11D45"/>
    <w:rsid w:val="00B1564A"/>
    <w:rsid w:val="00B169B4"/>
    <w:rsid w:val="00B23F06"/>
    <w:rsid w:val="00B2456F"/>
    <w:rsid w:val="00B26B73"/>
    <w:rsid w:val="00B3198B"/>
    <w:rsid w:val="00B3215C"/>
    <w:rsid w:val="00B32D2F"/>
    <w:rsid w:val="00B33C14"/>
    <w:rsid w:val="00B37659"/>
    <w:rsid w:val="00B3785C"/>
    <w:rsid w:val="00B40E10"/>
    <w:rsid w:val="00B40E87"/>
    <w:rsid w:val="00B41780"/>
    <w:rsid w:val="00B41C8C"/>
    <w:rsid w:val="00B433B6"/>
    <w:rsid w:val="00B4355B"/>
    <w:rsid w:val="00B4415D"/>
    <w:rsid w:val="00B44884"/>
    <w:rsid w:val="00B44E71"/>
    <w:rsid w:val="00B45307"/>
    <w:rsid w:val="00B46D92"/>
    <w:rsid w:val="00B4797C"/>
    <w:rsid w:val="00B52923"/>
    <w:rsid w:val="00B52C9A"/>
    <w:rsid w:val="00B53640"/>
    <w:rsid w:val="00B5381F"/>
    <w:rsid w:val="00B53AD1"/>
    <w:rsid w:val="00B546B7"/>
    <w:rsid w:val="00B55E4B"/>
    <w:rsid w:val="00B6044C"/>
    <w:rsid w:val="00B604D2"/>
    <w:rsid w:val="00B62CB1"/>
    <w:rsid w:val="00B62F60"/>
    <w:rsid w:val="00B6456F"/>
    <w:rsid w:val="00B65AE7"/>
    <w:rsid w:val="00B65D48"/>
    <w:rsid w:val="00B6767C"/>
    <w:rsid w:val="00B67C5E"/>
    <w:rsid w:val="00B701BC"/>
    <w:rsid w:val="00B70CFA"/>
    <w:rsid w:val="00B727F9"/>
    <w:rsid w:val="00B728C1"/>
    <w:rsid w:val="00B73823"/>
    <w:rsid w:val="00B749B6"/>
    <w:rsid w:val="00B815F0"/>
    <w:rsid w:val="00B90222"/>
    <w:rsid w:val="00B9071A"/>
    <w:rsid w:val="00B93094"/>
    <w:rsid w:val="00B94196"/>
    <w:rsid w:val="00B94AAF"/>
    <w:rsid w:val="00B94B01"/>
    <w:rsid w:val="00B94CD3"/>
    <w:rsid w:val="00B95605"/>
    <w:rsid w:val="00B959F8"/>
    <w:rsid w:val="00BA06AD"/>
    <w:rsid w:val="00BA2109"/>
    <w:rsid w:val="00BA27A7"/>
    <w:rsid w:val="00BA2F5C"/>
    <w:rsid w:val="00BA4C93"/>
    <w:rsid w:val="00BA4F1D"/>
    <w:rsid w:val="00BA5ACF"/>
    <w:rsid w:val="00BB3A90"/>
    <w:rsid w:val="00BB538F"/>
    <w:rsid w:val="00BB66F2"/>
    <w:rsid w:val="00BC0157"/>
    <w:rsid w:val="00BC04EE"/>
    <w:rsid w:val="00BC08A2"/>
    <w:rsid w:val="00BC1347"/>
    <w:rsid w:val="00BC230D"/>
    <w:rsid w:val="00BC3072"/>
    <w:rsid w:val="00BC3319"/>
    <w:rsid w:val="00BC368C"/>
    <w:rsid w:val="00BC3E7E"/>
    <w:rsid w:val="00BC3FA5"/>
    <w:rsid w:val="00BC51DF"/>
    <w:rsid w:val="00BC5980"/>
    <w:rsid w:val="00BC5AB8"/>
    <w:rsid w:val="00BC5DF8"/>
    <w:rsid w:val="00BC5F3F"/>
    <w:rsid w:val="00BC68CB"/>
    <w:rsid w:val="00BC788C"/>
    <w:rsid w:val="00BD28FF"/>
    <w:rsid w:val="00BD5EAD"/>
    <w:rsid w:val="00BD71FE"/>
    <w:rsid w:val="00BE1BE7"/>
    <w:rsid w:val="00BE3DAD"/>
    <w:rsid w:val="00BE4989"/>
    <w:rsid w:val="00BE5835"/>
    <w:rsid w:val="00BE5BC2"/>
    <w:rsid w:val="00BE63A9"/>
    <w:rsid w:val="00BE6767"/>
    <w:rsid w:val="00BF08AB"/>
    <w:rsid w:val="00BF555C"/>
    <w:rsid w:val="00BF59FC"/>
    <w:rsid w:val="00BF5DFA"/>
    <w:rsid w:val="00BF7381"/>
    <w:rsid w:val="00C03291"/>
    <w:rsid w:val="00C040B6"/>
    <w:rsid w:val="00C04F95"/>
    <w:rsid w:val="00C0722A"/>
    <w:rsid w:val="00C0730D"/>
    <w:rsid w:val="00C10658"/>
    <w:rsid w:val="00C106B0"/>
    <w:rsid w:val="00C1412B"/>
    <w:rsid w:val="00C144EA"/>
    <w:rsid w:val="00C17FA2"/>
    <w:rsid w:val="00C17FD4"/>
    <w:rsid w:val="00C20ED0"/>
    <w:rsid w:val="00C217EF"/>
    <w:rsid w:val="00C23449"/>
    <w:rsid w:val="00C24A42"/>
    <w:rsid w:val="00C267D3"/>
    <w:rsid w:val="00C26CFD"/>
    <w:rsid w:val="00C27A0F"/>
    <w:rsid w:val="00C31BB3"/>
    <w:rsid w:val="00C31ECB"/>
    <w:rsid w:val="00C3208F"/>
    <w:rsid w:val="00C3376E"/>
    <w:rsid w:val="00C3386B"/>
    <w:rsid w:val="00C33985"/>
    <w:rsid w:val="00C34C30"/>
    <w:rsid w:val="00C35F8B"/>
    <w:rsid w:val="00C36413"/>
    <w:rsid w:val="00C40411"/>
    <w:rsid w:val="00C41570"/>
    <w:rsid w:val="00C41D8A"/>
    <w:rsid w:val="00C426EC"/>
    <w:rsid w:val="00C43016"/>
    <w:rsid w:val="00C43576"/>
    <w:rsid w:val="00C45BCF"/>
    <w:rsid w:val="00C5788D"/>
    <w:rsid w:val="00C61C7E"/>
    <w:rsid w:val="00C627D5"/>
    <w:rsid w:val="00C6582B"/>
    <w:rsid w:val="00C67521"/>
    <w:rsid w:val="00C70035"/>
    <w:rsid w:val="00C70068"/>
    <w:rsid w:val="00C716F4"/>
    <w:rsid w:val="00C7182C"/>
    <w:rsid w:val="00C720E5"/>
    <w:rsid w:val="00C72825"/>
    <w:rsid w:val="00C73468"/>
    <w:rsid w:val="00C73B02"/>
    <w:rsid w:val="00C74CCE"/>
    <w:rsid w:val="00C759E3"/>
    <w:rsid w:val="00C80630"/>
    <w:rsid w:val="00C80BD5"/>
    <w:rsid w:val="00C81909"/>
    <w:rsid w:val="00C828EC"/>
    <w:rsid w:val="00C82998"/>
    <w:rsid w:val="00C84198"/>
    <w:rsid w:val="00C86335"/>
    <w:rsid w:val="00C9052F"/>
    <w:rsid w:val="00C92BC4"/>
    <w:rsid w:val="00C944F7"/>
    <w:rsid w:val="00C94DDB"/>
    <w:rsid w:val="00C95BE4"/>
    <w:rsid w:val="00C96555"/>
    <w:rsid w:val="00C96ABB"/>
    <w:rsid w:val="00CA08EF"/>
    <w:rsid w:val="00CA0ED1"/>
    <w:rsid w:val="00CA0F89"/>
    <w:rsid w:val="00CA3934"/>
    <w:rsid w:val="00CA43D3"/>
    <w:rsid w:val="00CA5106"/>
    <w:rsid w:val="00CA5304"/>
    <w:rsid w:val="00CA6999"/>
    <w:rsid w:val="00CA7C3D"/>
    <w:rsid w:val="00CB0767"/>
    <w:rsid w:val="00CB086B"/>
    <w:rsid w:val="00CB16C2"/>
    <w:rsid w:val="00CB196B"/>
    <w:rsid w:val="00CB3B13"/>
    <w:rsid w:val="00CB3F07"/>
    <w:rsid w:val="00CB6029"/>
    <w:rsid w:val="00CB6A08"/>
    <w:rsid w:val="00CB6DE8"/>
    <w:rsid w:val="00CC0388"/>
    <w:rsid w:val="00CC07A2"/>
    <w:rsid w:val="00CC10B1"/>
    <w:rsid w:val="00CC2A69"/>
    <w:rsid w:val="00CC3006"/>
    <w:rsid w:val="00CC30B3"/>
    <w:rsid w:val="00CC4D84"/>
    <w:rsid w:val="00CC72EC"/>
    <w:rsid w:val="00CD05EE"/>
    <w:rsid w:val="00CD06E8"/>
    <w:rsid w:val="00CD2B19"/>
    <w:rsid w:val="00CD2F4D"/>
    <w:rsid w:val="00CD36CF"/>
    <w:rsid w:val="00CD6C84"/>
    <w:rsid w:val="00CE0368"/>
    <w:rsid w:val="00CE3DA2"/>
    <w:rsid w:val="00CE48DF"/>
    <w:rsid w:val="00CE4EC9"/>
    <w:rsid w:val="00CE4F83"/>
    <w:rsid w:val="00CE5102"/>
    <w:rsid w:val="00CE6DDE"/>
    <w:rsid w:val="00CF0718"/>
    <w:rsid w:val="00CF0EA3"/>
    <w:rsid w:val="00CF1D0B"/>
    <w:rsid w:val="00CF24DD"/>
    <w:rsid w:val="00CF2A43"/>
    <w:rsid w:val="00CF449B"/>
    <w:rsid w:val="00CF7369"/>
    <w:rsid w:val="00D02F90"/>
    <w:rsid w:val="00D04CCE"/>
    <w:rsid w:val="00D0601F"/>
    <w:rsid w:val="00D06B36"/>
    <w:rsid w:val="00D07960"/>
    <w:rsid w:val="00D07B03"/>
    <w:rsid w:val="00D108EE"/>
    <w:rsid w:val="00D10DDB"/>
    <w:rsid w:val="00D14FBD"/>
    <w:rsid w:val="00D15C6B"/>
    <w:rsid w:val="00D15D45"/>
    <w:rsid w:val="00D16159"/>
    <w:rsid w:val="00D16DFD"/>
    <w:rsid w:val="00D16E32"/>
    <w:rsid w:val="00D205E3"/>
    <w:rsid w:val="00D20EF1"/>
    <w:rsid w:val="00D213DA"/>
    <w:rsid w:val="00D21707"/>
    <w:rsid w:val="00D22AE6"/>
    <w:rsid w:val="00D2304D"/>
    <w:rsid w:val="00D23C29"/>
    <w:rsid w:val="00D24ADA"/>
    <w:rsid w:val="00D24C37"/>
    <w:rsid w:val="00D258FE"/>
    <w:rsid w:val="00D263F2"/>
    <w:rsid w:val="00D26F56"/>
    <w:rsid w:val="00D27F5D"/>
    <w:rsid w:val="00D30754"/>
    <w:rsid w:val="00D3142C"/>
    <w:rsid w:val="00D31C77"/>
    <w:rsid w:val="00D32A7E"/>
    <w:rsid w:val="00D331AD"/>
    <w:rsid w:val="00D34924"/>
    <w:rsid w:val="00D3501E"/>
    <w:rsid w:val="00D37402"/>
    <w:rsid w:val="00D4054A"/>
    <w:rsid w:val="00D407E3"/>
    <w:rsid w:val="00D40E98"/>
    <w:rsid w:val="00D432AF"/>
    <w:rsid w:val="00D44B97"/>
    <w:rsid w:val="00D46F75"/>
    <w:rsid w:val="00D47F9F"/>
    <w:rsid w:val="00D537FE"/>
    <w:rsid w:val="00D53B64"/>
    <w:rsid w:val="00D53FB5"/>
    <w:rsid w:val="00D551DC"/>
    <w:rsid w:val="00D55D07"/>
    <w:rsid w:val="00D60FB3"/>
    <w:rsid w:val="00D615FD"/>
    <w:rsid w:val="00D6203C"/>
    <w:rsid w:val="00D62096"/>
    <w:rsid w:val="00D628E9"/>
    <w:rsid w:val="00D62A91"/>
    <w:rsid w:val="00D62E42"/>
    <w:rsid w:val="00D6522B"/>
    <w:rsid w:val="00D656C2"/>
    <w:rsid w:val="00D66681"/>
    <w:rsid w:val="00D67005"/>
    <w:rsid w:val="00D74763"/>
    <w:rsid w:val="00D74F62"/>
    <w:rsid w:val="00D76CAE"/>
    <w:rsid w:val="00D76ECD"/>
    <w:rsid w:val="00D76F1F"/>
    <w:rsid w:val="00D76F49"/>
    <w:rsid w:val="00D8134B"/>
    <w:rsid w:val="00D81CB2"/>
    <w:rsid w:val="00D81CBF"/>
    <w:rsid w:val="00D826CC"/>
    <w:rsid w:val="00D840B5"/>
    <w:rsid w:val="00D84FCB"/>
    <w:rsid w:val="00D85244"/>
    <w:rsid w:val="00D85551"/>
    <w:rsid w:val="00D86BDF"/>
    <w:rsid w:val="00D908F0"/>
    <w:rsid w:val="00D92D89"/>
    <w:rsid w:val="00D9349A"/>
    <w:rsid w:val="00D94F39"/>
    <w:rsid w:val="00D951F5"/>
    <w:rsid w:val="00D953D7"/>
    <w:rsid w:val="00D954F5"/>
    <w:rsid w:val="00D95BBB"/>
    <w:rsid w:val="00D96C5C"/>
    <w:rsid w:val="00DA03C1"/>
    <w:rsid w:val="00DA27D8"/>
    <w:rsid w:val="00DA286F"/>
    <w:rsid w:val="00DA2E0D"/>
    <w:rsid w:val="00DA383A"/>
    <w:rsid w:val="00DA3B38"/>
    <w:rsid w:val="00DA4406"/>
    <w:rsid w:val="00DA4DD4"/>
    <w:rsid w:val="00DA53B6"/>
    <w:rsid w:val="00DA5712"/>
    <w:rsid w:val="00DA5AD1"/>
    <w:rsid w:val="00DA6416"/>
    <w:rsid w:val="00DA6513"/>
    <w:rsid w:val="00DA68BB"/>
    <w:rsid w:val="00DA76C1"/>
    <w:rsid w:val="00DB0109"/>
    <w:rsid w:val="00DB0DA2"/>
    <w:rsid w:val="00DB1BF8"/>
    <w:rsid w:val="00DB24F3"/>
    <w:rsid w:val="00DB3B3C"/>
    <w:rsid w:val="00DB4556"/>
    <w:rsid w:val="00DB600C"/>
    <w:rsid w:val="00DB68BF"/>
    <w:rsid w:val="00DC0F95"/>
    <w:rsid w:val="00DC2752"/>
    <w:rsid w:val="00DC3312"/>
    <w:rsid w:val="00DC7668"/>
    <w:rsid w:val="00DC77F2"/>
    <w:rsid w:val="00DD0319"/>
    <w:rsid w:val="00DD03B4"/>
    <w:rsid w:val="00DD2A51"/>
    <w:rsid w:val="00DD2A99"/>
    <w:rsid w:val="00DD43AC"/>
    <w:rsid w:val="00DD666D"/>
    <w:rsid w:val="00DD6EA6"/>
    <w:rsid w:val="00DD73E5"/>
    <w:rsid w:val="00DE0931"/>
    <w:rsid w:val="00DE0FFC"/>
    <w:rsid w:val="00DE1D1E"/>
    <w:rsid w:val="00DE5CB0"/>
    <w:rsid w:val="00DE7E35"/>
    <w:rsid w:val="00DF28F5"/>
    <w:rsid w:val="00DF352D"/>
    <w:rsid w:val="00DF3D78"/>
    <w:rsid w:val="00DF46C2"/>
    <w:rsid w:val="00DF5AF8"/>
    <w:rsid w:val="00DF62A8"/>
    <w:rsid w:val="00DF6A3C"/>
    <w:rsid w:val="00DF73CE"/>
    <w:rsid w:val="00DF7B9C"/>
    <w:rsid w:val="00E0145A"/>
    <w:rsid w:val="00E02249"/>
    <w:rsid w:val="00E04086"/>
    <w:rsid w:val="00E04DF1"/>
    <w:rsid w:val="00E07708"/>
    <w:rsid w:val="00E07B72"/>
    <w:rsid w:val="00E07C48"/>
    <w:rsid w:val="00E07D77"/>
    <w:rsid w:val="00E113CE"/>
    <w:rsid w:val="00E12688"/>
    <w:rsid w:val="00E127B5"/>
    <w:rsid w:val="00E13763"/>
    <w:rsid w:val="00E1427D"/>
    <w:rsid w:val="00E14B98"/>
    <w:rsid w:val="00E15398"/>
    <w:rsid w:val="00E205D4"/>
    <w:rsid w:val="00E2127A"/>
    <w:rsid w:val="00E221FF"/>
    <w:rsid w:val="00E25FFB"/>
    <w:rsid w:val="00E266AD"/>
    <w:rsid w:val="00E306E4"/>
    <w:rsid w:val="00E30E15"/>
    <w:rsid w:val="00E32674"/>
    <w:rsid w:val="00E34077"/>
    <w:rsid w:val="00E3476E"/>
    <w:rsid w:val="00E36F96"/>
    <w:rsid w:val="00E4065D"/>
    <w:rsid w:val="00E41B2F"/>
    <w:rsid w:val="00E41DD6"/>
    <w:rsid w:val="00E422E1"/>
    <w:rsid w:val="00E4265F"/>
    <w:rsid w:val="00E43999"/>
    <w:rsid w:val="00E43AE2"/>
    <w:rsid w:val="00E4480C"/>
    <w:rsid w:val="00E44AEA"/>
    <w:rsid w:val="00E46875"/>
    <w:rsid w:val="00E50507"/>
    <w:rsid w:val="00E5061B"/>
    <w:rsid w:val="00E5099C"/>
    <w:rsid w:val="00E50ACF"/>
    <w:rsid w:val="00E50ADA"/>
    <w:rsid w:val="00E50E73"/>
    <w:rsid w:val="00E5137B"/>
    <w:rsid w:val="00E56685"/>
    <w:rsid w:val="00E56F83"/>
    <w:rsid w:val="00E63036"/>
    <w:rsid w:val="00E64706"/>
    <w:rsid w:val="00E6484A"/>
    <w:rsid w:val="00E6531E"/>
    <w:rsid w:val="00E6609C"/>
    <w:rsid w:val="00E7023E"/>
    <w:rsid w:val="00E71AD0"/>
    <w:rsid w:val="00E76ADD"/>
    <w:rsid w:val="00E76BAD"/>
    <w:rsid w:val="00E8058C"/>
    <w:rsid w:val="00E80C79"/>
    <w:rsid w:val="00E8185D"/>
    <w:rsid w:val="00E81E36"/>
    <w:rsid w:val="00E83E2A"/>
    <w:rsid w:val="00E857B7"/>
    <w:rsid w:val="00E87B71"/>
    <w:rsid w:val="00E91A04"/>
    <w:rsid w:val="00E923AF"/>
    <w:rsid w:val="00E937C7"/>
    <w:rsid w:val="00E93D02"/>
    <w:rsid w:val="00E94883"/>
    <w:rsid w:val="00E953BF"/>
    <w:rsid w:val="00E95C65"/>
    <w:rsid w:val="00E97352"/>
    <w:rsid w:val="00EA10D9"/>
    <w:rsid w:val="00EA1491"/>
    <w:rsid w:val="00EA31D1"/>
    <w:rsid w:val="00EA36E3"/>
    <w:rsid w:val="00EA3708"/>
    <w:rsid w:val="00EA4DF5"/>
    <w:rsid w:val="00EA6BD5"/>
    <w:rsid w:val="00EA76F9"/>
    <w:rsid w:val="00EA782C"/>
    <w:rsid w:val="00EB0969"/>
    <w:rsid w:val="00EB19DF"/>
    <w:rsid w:val="00EB1C1B"/>
    <w:rsid w:val="00EB24AC"/>
    <w:rsid w:val="00EB38DB"/>
    <w:rsid w:val="00EB3ADC"/>
    <w:rsid w:val="00EB3C44"/>
    <w:rsid w:val="00EB4B4F"/>
    <w:rsid w:val="00EB57F7"/>
    <w:rsid w:val="00EB6932"/>
    <w:rsid w:val="00EB6D07"/>
    <w:rsid w:val="00EB7B3A"/>
    <w:rsid w:val="00EC0393"/>
    <w:rsid w:val="00EC10EE"/>
    <w:rsid w:val="00EC14BA"/>
    <w:rsid w:val="00EC1B28"/>
    <w:rsid w:val="00EC27BF"/>
    <w:rsid w:val="00EC29F0"/>
    <w:rsid w:val="00EC2FD5"/>
    <w:rsid w:val="00EC4739"/>
    <w:rsid w:val="00EC4B3B"/>
    <w:rsid w:val="00EC4DEB"/>
    <w:rsid w:val="00EC586F"/>
    <w:rsid w:val="00EC6A05"/>
    <w:rsid w:val="00EC7B2F"/>
    <w:rsid w:val="00EC7FDE"/>
    <w:rsid w:val="00ED1E09"/>
    <w:rsid w:val="00ED2BED"/>
    <w:rsid w:val="00ED4C6B"/>
    <w:rsid w:val="00ED62A0"/>
    <w:rsid w:val="00ED662E"/>
    <w:rsid w:val="00ED756B"/>
    <w:rsid w:val="00EE1E6C"/>
    <w:rsid w:val="00EE378C"/>
    <w:rsid w:val="00EE3CAF"/>
    <w:rsid w:val="00EE54DF"/>
    <w:rsid w:val="00EE6B35"/>
    <w:rsid w:val="00EF0238"/>
    <w:rsid w:val="00EF0244"/>
    <w:rsid w:val="00EF09FB"/>
    <w:rsid w:val="00EF1E5C"/>
    <w:rsid w:val="00EF1FCB"/>
    <w:rsid w:val="00EF27CE"/>
    <w:rsid w:val="00EF2C39"/>
    <w:rsid w:val="00EF3772"/>
    <w:rsid w:val="00EF5DC4"/>
    <w:rsid w:val="00EF7251"/>
    <w:rsid w:val="00F00E7A"/>
    <w:rsid w:val="00F01CBE"/>
    <w:rsid w:val="00F03285"/>
    <w:rsid w:val="00F04FFB"/>
    <w:rsid w:val="00F055E6"/>
    <w:rsid w:val="00F064EA"/>
    <w:rsid w:val="00F0663B"/>
    <w:rsid w:val="00F0732E"/>
    <w:rsid w:val="00F104C7"/>
    <w:rsid w:val="00F128AF"/>
    <w:rsid w:val="00F13765"/>
    <w:rsid w:val="00F13978"/>
    <w:rsid w:val="00F15200"/>
    <w:rsid w:val="00F165DE"/>
    <w:rsid w:val="00F206A9"/>
    <w:rsid w:val="00F20EC1"/>
    <w:rsid w:val="00F22505"/>
    <w:rsid w:val="00F22FD9"/>
    <w:rsid w:val="00F2533E"/>
    <w:rsid w:val="00F253BF"/>
    <w:rsid w:val="00F270D1"/>
    <w:rsid w:val="00F272DE"/>
    <w:rsid w:val="00F307C2"/>
    <w:rsid w:val="00F3243A"/>
    <w:rsid w:val="00F33039"/>
    <w:rsid w:val="00F3331D"/>
    <w:rsid w:val="00F34CEB"/>
    <w:rsid w:val="00F3502B"/>
    <w:rsid w:val="00F350B8"/>
    <w:rsid w:val="00F37CD0"/>
    <w:rsid w:val="00F40BBF"/>
    <w:rsid w:val="00F4174E"/>
    <w:rsid w:val="00F43E3B"/>
    <w:rsid w:val="00F442B3"/>
    <w:rsid w:val="00F445B3"/>
    <w:rsid w:val="00F44880"/>
    <w:rsid w:val="00F51DBA"/>
    <w:rsid w:val="00F52D08"/>
    <w:rsid w:val="00F53352"/>
    <w:rsid w:val="00F55063"/>
    <w:rsid w:val="00F557FC"/>
    <w:rsid w:val="00F56BD2"/>
    <w:rsid w:val="00F57D60"/>
    <w:rsid w:val="00F611C7"/>
    <w:rsid w:val="00F614B8"/>
    <w:rsid w:val="00F615A7"/>
    <w:rsid w:val="00F6306B"/>
    <w:rsid w:val="00F700A2"/>
    <w:rsid w:val="00F708E5"/>
    <w:rsid w:val="00F70A05"/>
    <w:rsid w:val="00F70EBD"/>
    <w:rsid w:val="00F70F49"/>
    <w:rsid w:val="00F718AB"/>
    <w:rsid w:val="00F73B9A"/>
    <w:rsid w:val="00F73EFA"/>
    <w:rsid w:val="00F749FD"/>
    <w:rsid w:val="00F76450"/>
    <w:rsid w:val="00F765B1"/>
    <w:rsid w:val="00F76714"/>
    <w:rsid w:val="00F816AE"/>
    <w:rsid w:val="00F83260"/>
    <w:rsid w:val="00F83917"/>
    <w:rsid w:val="00F839C0"/>
    <w:rsid w:val="00F84DB3"/>
    <w:rsid w:val="00F86BAF"/>
    <w:rsid w:val="00F86C8C"/>
    <w:rsid w:val="00F879D2"/>
    <w:rsid w:val="00F87E2C"/>
    <w:rsid w:val="00F9217B"/>
    <w:rsid w:val="00F92868"/>
    <w:rsid w:val="00F92BBF"/>
    <w:rsid w:val="00F92EA9"/>
    <w:rsid w:val="00F93053"/>
    <w:rsid w:val="00F93918"/>
    <w:rsid w:val="00F93989"/>
    <w:rsid w:val="00F93F5D"/>
    <w:rsid w:val="00F9469D"/>
    <w:rsid w:val="00F95B4D"/>
    <w:rsid w:val="00F96AF2"/>
    <w:rsid w:val="00F97AA5"/>
    <w:rsid w:val="00FA0710"/>
    <w:rsid w:val="00FA1855"/>
    <w:rsid w:val="00FA3777"/>
    <w:rsid w:val="00FA6F49"/>
    <w:rsid w:val="00FA7226"/>
    <w:rsid w:val="00FB05B9"/>
    <w:rsid w:val="00FB06DC"/>
    <w:rsid w:val="00FB1FE1"/>
    <w:rsid w:val="00FB2C57"/>
    <w:rsid w:val="00FB2F60"/>
    <w:rsid w:val="00FB3811"/>
    <w:rsid w:val="00FB6528"/>
    <w:rsid w:val="00FC05EB"/>
    <w:rsid w:val="00FC0737"/>
    <w:rsid w:val="00FC3ECF"/>
    <w:rsid w:val="00FC3F78"/>
    <w:rsid w:val="00FC3FE4"/>
    <w:rsid w:val="00FC44D7"/>
    <w:rsid w:val="00FC5213"/>
    <w:rsid w:val="00FC5348"/>
    <w:rsid w:val="00FC5AAF"/>
    <w:rsid w:val="00FC6158"/>
    <w:rsid w:val="00FC63FC"/>
    <w:rsid w:val="00FC6437"/>
    <w:rsid w:val="00FC6C35"/>
    <w:rsid w:val="00FC7198"/>
    <w:rsid w:val="00FC79B6"/>
    <w:rsid w:val="00FD580A"/>
    <w:rsid w:val="00FD6F99"/>
    <w:rsid w:val="00FE2296"/>
    <w:rsid w:val="00FE5235"/>
    <w:rsid w:val="00FE60E6"/>
    <w:rsid w:val="00FF129E"/>
    <w:rsid w:val="00FF1F22"/>
    <w:rsid w:val="00FF2698"/>
    <w:rsid w:val="00FF4B00"/>
    <w:rsid w:val="00FF5F95"/>
    <w:rsid w:val="00FF62FB"/>
    <w:rsid w:val="00FF6634"/>
    <w:rsid w:val="00FF66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1FF05"/>
  <w15:docId w15:val="{9CEDAA49-89A8-4D03-8AED-DCBC0914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Univers 45 Light" w:eastAsia="Univers 45 Light" w:hAnsi="Univers 45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Univers 45 Light" w:eastAsia="Univers 45 Light" w:hAnsi="Univers 45 Light"/>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12D6"/>
    <w:pPr>
      <w:tabs>
        <w:tab w:val="center" w:pos="4153"/>
        <w:tab w:val="right" w:pos="8306"/>
      </w:tabs>
    </w:pPr>
  </w:style>
  <w:style w:type="character" w:customStyle="1" w:styleId="HeaderChar">
    <w:name w:val="Header Char"/>
    <w:basedOn w:val="DefaultParagraphFont"/>
    <w:link w:val="Header"/>
    <w:uiPriority w:val="99"/>
    <w:rsid w:val="000012D6"/>
  </w:style>
  <w:style w:type="paragraph" w:styleId="Footer">
    <w:name w:val="footer"/>
    <w:basedOn w:val="Normal"/>
    <w:link w:val="FooterChar"/>
    <w:uiPriority w:val="99"/>
    <w:unhideWhenUsed/>
    <w:rsid w:val="000012D6"/>
    <w:pPr>
      <w:tabs>
        <w:tab w:val="center" w:pos="4153"/>
        <w:tab w:val="right" w:pos="8306"/>
      </w:tabs>
    </w:pPr>
  </w:style>
  <w:style w:type="character" w:customStyle="1" w:styleId="FooterChar">
    <w:name w:val="Footer Char"/>
    <w:basedOn w:val="DefaultParagraphFont"/>
    <w:link w:val="Footer"/>
    <w:uiPriority w:val="99"/>
    <w:rsid w:val="000012D6"/>
  </w:style>
  <w:style w:type="paragraph" w:styleId="NormalWeb">
    <w:name w:val="Normal (Web)"/>
    <w:basedOn w:val="Normal"/>
    <w:uiPriority w:val="99"/>
    <w:unhideWhenUsed/>
    <w:rsid w:val="00702447"/>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375A3B"/>
    <w:rPr>
      <w:sz w:val="20"/>
      <w:szCs w:val="20"/>
    </w:rPr>
  </w:style>
  <w:style w:type="character" w:customStyle="1" w:styleId="EndnoteTextChar">
    <w:name w:val="Endnote Text Char"/>
    <w:basedOn w:val="DefaultParagraphFont"/>
    <w:link w:val="EndnoteText"/>
    <w:uiPriority w:val="99"/>
    <w:semiHidden/>
    <w:rsid w:val="00375A3B"/>
    <w:rPr>
      <w:sz w:val="20"/>
      <w:szCs w:val="20"/>
    </w:rPr>
  </w:style>
  <w:style w:type="character" w:styleId="EndnoteReference">
    <w:name w:val="endnote reference"/>
    <w:basedOn w:val="DefaultParagraphFont"/>
    <w:uiPriority w:val="99"/>
    <w:semiHidden/>
    <w:unhideWhenUsed/>
    <w:rsid w:val="00375A3B"/>
    <w:rPr>
      <w:vertAlign w:val="superscript"/>
    </w:rPr>
  </w:style>
  <w:style w:type="table" w:styleId="TableGrid">
    <w:name w:val="Table Grid"/>
    <w:basedOn w:val="TableNormal"/>
    <w:uiPriority w:val="39"/>
    <w:rsid w:val="00430A8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85D"/>
    <w:rPr>
      <w:rFonts w:ascii="Segoe UI" w:hAnsi="Segoe UI" w:cs="Segoe UI"/>
      <w:sz w:val="18"/>
      <w:szCs w:val="18"/>
    </w:rPr>
  </w:style>
  <w:style w:type="character" w:styleId="CommentReference">
    <w:name w:val="annotation reference"/>
    <w:basedOn w:val="DefaultParagraphFont"/>
    <w:uiPriority w:val="99"/>
    <w:semiHidden/>
    <w:unhideWhenUsed/>
    <w:rsid w:val="005A3D7F"/>
    <w:rPr>
      <w:sz w:val="16"/>
      <w:szCs w:val="16"/>
    </w:rPr>
  </w:style>
  <w:style w:type="paragraph" w:styleId="CommentText">
    <w:name w:val="annotation text"/>
    <w:basedOn w:val="Normal"/>
    <w:link w:val="CommentTextChar"/>
    <w:uiPriority w:val="99"/>
    <w:unhideWhenUsed/>
    <w:rsid w:val="005A3D7F"/>
    <w:rPr>
      <w:sz w:val="20"/>
      <w:szCs w:val="20"/>
    </w:rPr>
  </w:style>
  <w:style w:type="character" w:customStyle="1" w:styleId="CommentTextChar">
    <w:name w:val="Comment Text Char"/>
    <w:basedOn w:val="DefaultParagraphFont"/>
    <w:link w:val="CommentText"/>
    <w:uiPriority w:val="99"/>
    <w:rsid w:val="005A3D7F"/>
    <w:rPr>
      <w:sz w:val="20"/>
      <w:szCs w:val="20"/>
    </w:rPr>
  </w:style>
  <w:style w:type="paragraph" w:styleId="CommentSubject">
    <w:name w:val="annotation subject"/>
    <w:basedOn w:val="CommentText"/>
    <w:next w:val="CommentText"/>
    <w:link w:val="CommentSubjectChar"/>
    <w:uiPriority w:val="99"/>
    <w:semiHidden/>
    <w:unhideWhenUsed/>
    <w:rsid w:val="005A3D7F"/>
    <w:rPr>
      <w:b/>
      <w:bCs/>
    </w:rPr>
  </w:style>
  <w:style w:type="character" w:customStyle="1" w:styleId="CommentSubjectChar">
    <w:name w:val="Comment Subject Char"/>
    <w:basedOn w:val="CommentTextChar"/>
    <w:link w:val="CommentSubject"/>
    <w:uiPriority w:val="99"/>
    <w:semiHidden/>
    <w:rsid w:val="005A3D7F"/>
    <w:rPr>
      <w:b/>
      <w:bCs/>
      <w:sz w:val="20"/>
      <w:szCs w:val="20"/>
    </w:rPr>
  </w:style>
  <w:style w:type="character" w:styleId="Hyperlink">
    <w:name w:val="Hyperlink"/>
    <w:basedOn w:val="DefaultParagraphFont"/>
    <w:uiPriority w:val="99"/>
    <w:unhideWhenUsed/>
    <w:rsid w:val="005E195F"/>
    <w:rPr>
      <w:color w:val="0000FF" w:themeColor="hyperlink"/>
      <w:u w:val="single"/>
    </w:rPr>
  </w:style>
  <w:style w:type="character" w:styleId="FollowedHyperlink">
    <w:name w:val="FollowedHyperlink"/>
    <w:basedOn w:val="DefaultParagraphFont"/>
    <w:uiPriority w:val="99"/>
    <w:semiHidden/>
    <w:unhideWhenUsed/>
    <w:rsid w:val="005E195F"/>
    <w:rPr>
      <w:color w:val="800080" w:themeColor="followedHyperlink"/>
      <w:u w:val="single"/>
    </w:rPr>
  </w:style>
  <w:style w:type="character" w:styleId="Strong">
    <w:name w:val="Strong"/>
    <w:basedOn w:val="DefaultParagraphFont"/>
    <w:uiPriority w:val="22"/>
    <w:qFormat/>
    <w:rsid w:val="004E02B8"/>
    <w:rPr>
      <w:b/>
      <w:bCs/>
    </w:rPr>
  </w:style>
  <w:style w:type="paragraph" w:styleId="Revision">
    <w:name w:val="Revision"/>
    <w:hidden/>
    <w:uiPriority w:val="99"/>
    <w:semiHidden/>
    <w:rsid w:val="00B41780"/>
    <w:pPr>
      <w:widowControl/>
    </w:pPr>
  </w:style>
  <w:style w:type="character" w:customStyle="1" w:styleId="UnresolvedMention1">
    <w:name w:val="Unresolved Mention1"/>
    <w:basedOn w:val="DefaultParagraphFont"/>
    <w:uiPriority w:val="99"/>
    <w:semiHidden/>
    <w:unhideWhenUsed/>
    <w:rsid w:val="00537B74"/>
    <w:rPr>
      <w:color w:val="605E5C"/>
      <w:shd w:val="clear" w:color="auto" w:fill="E1DFDD"/>
    </w:rPr>
  </w:style>
  <w:style w:type="character" w:customStyle="1" w:styleId="UnresolvedMention2">
    <w:name w:val="Unresolved Mention2"/>
    <w:basedOn w:val="DefaultParagraphFont"/>
    <w:uiPriority w:val="99"/>
    <w:semiHidden/>
    <w:unhideWhenUsed/>
    <w:rsid w:val="004E146B"/>
    <w:rPr>
      <w:color w:val="605E5C"/>
      <w:shd w:val="clear" w:color="auto" w:fill="E1DFDD"/>
    </w:rPr>
  </w:style>
  <w:style w:type="character" w:customStyle="1" w:styleId="background-details">
    <w:name w:val="background-details"/>
    <w:basedOn w:val="DefaultParagraphFont"/>
    <w:rsid w:val="0014331F"/>
  </w:style>
  <w:style w:type="character" w:styleId="UnresolvedMention">
    <w:name w:val="Unresolved Mention"/>
    <w:basedOn w:val="DefaultParagraphFont"/>
    <w:uiPriority w:val="99"/>
    <w:semiHidden/>
    <w:unhideWhenUsed/>
    <w:rsid w:val="00C04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0177">
      <w:bodyDiv w:val="1"/>
      <w:marLeft w:val="0"/>
      <w:marRight w:val="0"/>
      <w:marTop w:val="0"/>
      <w:marBottom w:val="0"/>
      <w:divBdr>
        <w:top w:val="none" w:sz="0" w:space="0" w:color="auto"/>
        <w:left w:val="none" w:sz="0" w:space="0" w:color="auto"/>
        <w:bottom w:val="none" w:sz="0" w:space="0" w:color="auto"/>
        <w:right w:val="none" w:sz="0" w:space="0" w:color="auto"/>
      </w:divBdr>
    </w:div>
    <w:div w:id="86659969">
      <w:bodyDiv w:val="1"/>
      <w:marLeft w:val="0"/>
      <w:marRight w:val="0"/>
      <w:marTop w:val="0"/>
      <w:marBottom w:val="0"/>
      <w:divBdr>
        <w:top w:val="none" w:sz="0" w:space="0" w:color="auto"/>
        <w:left w:val="none" w:sz="0" w:space="0" w:color="auto"/>
        <w:bottom w:val="none" w:sz="0" w:space="0" w:color="auto"/>
        <w:right w:val="none" w:sz="0" w:space="0" w:color="auto"/>
      </w:divBdr>
    </w:div>
    <w:div w:id="91585160">
      <w:bodyDiv w:val="1"/>
      <w:marLeft w:val="0"/>
      <w:marRight w:val="0"/>
      <w:marTop w:val="0"/>
      <w:marBottom w:val="0"/>
      <w:divBdr>
        <w:top w:val="none" w:sz="0" w:space="0" w:color="auto"/>
        <w:left w:val="none" w:sz="0" w:space="0" w:color="auto"/>
        <w:bottom w:val="none" w:sz="0" w:space="0" w:color="auto"/>
        <w:right w:val="none" w:sz="0" w:space="0" w:color="auto"/>
      </w:divBdr>
    </w:div>
    <w:div w:id="251353455">
      <w:bodyDiv w:val="1"/>
      <w:marLeft w:val="0"/>
      <w:marRight w:val="0"/>
      <w:marTop w:val="0"/>
      <w:marBottom w:val="0"/>
      <w:divBdr>
        <w:top w:val="none" w:sz="0" w:space="0" w:color="auto"/>
        <w:left w:val="none" w:sz="0" w:space="0" w:color="auto"/>
        <w:bottom w:val="none" w:sz="0" w:space="0" w:color="auto"/>
        <w:right w:val="none" w:sz="0" w:space="0" w:color="auto"/>
      </w:divBdr>
    </w:div>
    <w:div w:id="383456933">
      <w:bodyDiv w:val="1"/>
      <w:marLeft w:val="0"/>
      <w:marRight w:val="0"/>
      <w:marTop w:val="0"/>
      <w:marBottom w:val="0"/>
      <w:divBdr>
        <w:top w:val="none" w:sz="0" w:space="0" w:color="auto"/>
        <w:left w:val="none" w:sz="0" w:space="0" w:color="auto"/>
        <w:bottom w:val="none" w:sz="0" w:space="0" w:color="auto"/>
        <w:right w:val="none" w:sz="0" w:space="0" w:color="auto"/>
      </w:divBdr>
    </w:div>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34539394">
      <w:bodyDiv w:val="1"/>
      <w:marLeft w:val="0"/>
      <w:marRight w:val="0"/>
      <w:marTop w:val="0"/>
      <w:marBottom w:val="0"/>
      <w:divBdr>
        <w:top w:val="none" w:sz="0" w:space="0" w:color="auto"/>
        <w:left w:val="none" w:sz="0" w:space="0" w:color="auto"/>
        <w:bottom w:val="none" w:sz="0" w:space="0" w:color="auto"/>
        <w:right w:val="none" w:sz="0" w:space="0" w:color="auto"/>
      </w:divBdr>
    </w:div>
    <w:div w:id="814950542">
      <w:bodyDiv w:val="1"/>
      <w:marLeft w:val="0"/>
      <w:marRight w:val="0"/>
      <w:marTop w:val="0"/>
      <w:marBottom w:val="0"/>
      <w:divBdr>
        <w:top w:val="none" w:sz="0" w:space="0" w:color="auto"/>
        <w:left w:val="none" w:sz="0" w:space="0" w:color="auto"/>
        <w:bottom w:val="none" w:sz="0" w:space="0" w:color="auto"/>
        <w:right w:val="none" w:sz="0" w:space="0" w:color="auto"/>
      </w:divBdr>
    </w:div>
    <w:div w:id="1260866761">
      <w:bodyDiv w:val="1"/>
      <w:marLeft w:val="0"/>
      <w:marRight w:val="0"/>
      <w:marTop w:val="0"/>
      <w:marBottom w:val="0"/>
      <w:divBdr>
        <w:top w:val="none" w:sz="0" w:space="0" w:color="auto"/>
        <w:left w:val="none" w:sz="0" w:space="0" w:color="auto"/>
        <w:bottom w:val="none" w:sz="0" w:space="0" w:color="auto"/>
        <w:right w:val="none" w:sz="0" w:space="0" w:color="auto"/>
      </w:divBdr>
    </w:div>
    <w:div w:id="1591500130">
      <w:bodyDiv w:val="1"/>
      <w:marLeft w:val="0"/>
      <w:marRight w:val="0"/>
      <w:marTop w:val="0"/>
      <w:marBottom w:val="0"/>
      <w:divBdr>
        <w:top w:val="none" w:sz="0" w:space="0" w:color="auto"/>
        <w:left w:val="none" w:sz="0" w:space="0" w:color="auto"/>
        <w:bottom w:val="none" w:sz="0" w:space="0" w:color="auto"/>
        <w:right w:val="none" w:sz="0" w:space="0" w:color="auto"/>
      </w:divBdr>
    </w:div>
    <w:div w:id="1834643563">
      <w:bodyDiv w:val="1"/>
      <w:marLeft w:val="0"/>
      <w:marRight w:val="0"/>
      <w:marTop w:val="0"/>
      <w:marBottom w:val="0"/>
      <w:divBdr>
        <w:top w:val="none" w:sz="0" w:space="0" w:color="auto"/>
        <w:left w:val="none" w:sz="0" w:space="0" w:color="auto"/>
        <w:bottom w:val="none" w:sz="0" w:space="0" w:color="auto"/>
        <w:right w:val="none" w:sz="0" w:space="0" w:color="auto"/>
      </w:divBdr>
    </w:div>
    <w:div w:id="2125034731">
      <w:bodyDiv w:val="1"/>
      <w:marLeft w:val="0"/>
      <w:marRight w:val="0"/>
      <w:marTop w:val="0"/>
      <w:marBottom w:val="0"/>
      <w:divBdr>
        <w:top w:val="none" w:sz="0" w:space="0" w:color="auto"/>
        <w:left w:val="none" w:sz="0" w:space="0" w:color="auto"/>
        <w:bottom w:val="none" w:sz="0" w:space="0" w:color="auto"/>
        <w:right w:val="none" w:sz="0" w:space="0" w:color="auto"/>
      </w:divBdr>
      <w:divsChild>
        <w:div w:id="796409463">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kpmg/content/dam/kpmg/xx/pdf/2021/09/the-future-of-hr-lessons-from-the-pathfinders.pdf" TargetMode="External"/><Relationship Id="rId18" Type="http://schemas.openxmlformats.org/officeDocument/2006/relationships/hyperlink" Target="https://www.facebook.com/KPMGGree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channel/UCLGshyx1-xcsu0LOvFRuu1w"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siaravas@kpmg.gr" TargetMode="External"/><Relationship Id="rId25" Type="http://schemas.openxmlformats.org/officeDocument/2006/relationships/image" Target="cid:image009.jpg@01D5CAD3.36805D30" TargetMode="External"/><Relationship Id="rId2" Type="http://schemas.openxmlformats.org/officeDocument/2006/relationships/customXml" Target="../customXml/item2.xml"/><Relationship Id="rId16" Type="http://schemas.openxmlformats.org/officeDocument/2006/relationships/hyperlink" Target="https://assets.kpmg/content/dam/kpmg/xx/pdf/2021/09/the-future-of-hr-lessons-from-the-pathfinders.pdf" TargetMode="External"/><Relationship Id="rId20" Type="http://schemas.openxmlformats.org/officeDocument/2006/relationships/image" Target="cid:image003.jpg@01D47B46.CA0688A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s://assets.kpmg/content/dam/kpmg/xx/pdf/2021/09/the-future-of-hr-lessons-from-the-pathfinders.pdf" TargetMode="External"/><Relationship Id="rId23" Type="http://schemas.openxmlformats.org/officeDocument/2006/relationships/hyperlink" Target="http://instagram.com/kpmggreece"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kpmg/content/dam/kpmg/xx/pdf/2021/09/the-future-of-hr-lessons-from-the-pathfinders.pdf" TargetMode="Externa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DF37AF2319124F8E18217273E2FA74" ma:contentTypeVersion="13" ma:contentTypeDescription="Create a new document." ma:contentTypeScope="" ma:versionID="ba4016099fdf2b1a31594f76132b492c">
  <xsd:schema xmlns:xsd="http://www.w3.org/2001/XMLSchema" xmlns:xs="http://www.w3.org/2001/XMLSchema" xmlns:p="http://schemas.microsoft.com/office/2006/metadata/properties" xmlns:ns3="2f50be30-870c-4e93-aff1-85a962a4991f" xmlns:ns4="070fa718-dd2d-4f5c-8152-dd5799c53953" targetNamespace="http://schemas.microsoft.com/office/2006/metadata/properties" ma:root="true" ma:fieldsID="b782e87c59ec2752f37afd1fd626ebf5" ns3:_="" ns4:_="">
    <xsd:import namespace="2f50be30-870c-4e93-aff1-85a962a4991f"/>
    <xsd:import namespace="070fa718-dd2d-4f5c-8152-dd5799c539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0be30-870c-4e93-aff1-85a962a49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fa718-dd2d-4f5c-8152-dd5799c539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5DF8C-3F29-4542-8A57-1655370FD0D4}">
  <ds:schemaRefs>
    <ds:schemaRef ds:uri="http://schemas.microsoft.com/sharepoint/v3/contenttype/forms"/>
  </ds:schemaRefs>
</ds:datastoreItem>
</file>

<file path=customXml/itemProps2.xml><?xml version="1.0" encoding="utf-8"?>
<ds:datastoreItem xmlns:ds="http://schemas.openxmlformats.org/officeDocument/2006/customXml" ds:itemID="{DADDAADF-24D5-4D11-86E9-12293441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0be30-870c-4e93-aff1-85a962a4991f"/>
    <ds:schemaRef ds:uri="070fa718-dd2d-4f5c-8152-dd5799c53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A55AD-A087-4FD9-98A8-15C826CB11DB}">
  <ds:schemaRefs>
    <ds:schemaRef ds:uri="http://schemas.openxmlformats.org/officeDocument/2006/bibliography"/>
  </ds:schemaRefs>
</ds:datastoreItem>
</file>

<file path=customXml/itemProps4.xml><?xml version="1.0" encoding="utf-8"?>
<ds:datastoreItem xmlns:ds="http://schemas.openxmlformats.org/officeDocument/2006/customXml" ds:itemID="{E8738EB7-4857-4544-AE3D-36D648BC5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1129</Words>
  <Characters>6100</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KPMG</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Siaravas, Alcibiades</dc:creator>
  <cp:keywords/>
  <dc:description/>
  <cp:lastModifiedBy>Kiritsi, Athanasia</cp:lastModifiedBy>
  <cp:revision>10</cp:revision>
  <cp:lastPrinted>2019-02-26T10:23:00Z</cp:lastPrinted>
  <dcterms:created xsi:type="dcterms:W3CDTF">2021-10-18T10:06:00Z</dcterms:created>
  <dcterms:modified xsi:type="dcterms:W3CDTF">2021-10-19T07:32:00Z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LastSaved">
    <vt:filetime>2015-12-03T00:00:00Z</vt:filetime>
  </property>
  <property fmtid="{D5CDD505-2E9C-101B-9397-08002B2CF9AE}" pid="4" name="ContentTypeId">
    <vt:lpwstr>0x01010065DF37AF2319124F8E18217273E2FA74</vt:lpwstr>
  </property>
</Properties>
</file>